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F37479" w:rsidRDefault="00F37479" w:rsidP="00244981">
      <w:pPr>
        <w:pStyle w:val="berschrift1"/>
        <w:spacing w:before="0" w:after="0" w:line="276" w:lineRule="auto"/>
        <w:jc w:val="left"/>
        <w:rPr>
          <w:lang w:val="en-AU"/>
        </w:rPr>
      </w:pPr>
      <w:r w:rsidRPr="00F37479">
        <w:rPr>
          <w:lang w:val="en-AU"/>
        </w:rPr>
        <w:t>TCM 180i: The exquisite technician</w:t>
      </w:r>
    </w:p>
    <w:p w:rsidR="002E765F" w:rsidRPr="00F37479" w:rsidRDefault="002E765F" w:rsidP="002E765F">
      <w:pPr>
        <w:pStyle w:val="Text"/>
        <w:rPr>
          <w:lang w:val="en-AU"/>
        </w:rPr>
      </w:pPr>
    </w:p>
    <w:p w:rsidR="002E765F" w:rsidRPr="00F37479" w:rsidRDefault="00F37479" w:rsidP="00F37479">
      <w:pPr>
        <w:pStyle w:val="Text"/>
        <w:spacing w:line="276" w:lineRule="auto"/>
        <w:rPr>
          <w:b/>
          <w:iCs/>
          <w:lang w:val="en-AU"/>
        </w:rPr>
      </w:pPr>
      <w:proofErr w:type="gramStart"/>
      <w:r w:rsidRPr="00F37479">
        <w:rPr>
          <w:rStyle w:val="Hervorhebung"/>
          <w:lang w:val="en-AU"/>
        </w:rPr>
        <w:t>When placing</w:t>
      </w:r>
      <w:r>
        <w:rPr>
          <w:rStyle w:val="Hervorhebung"/>
          <w:lang w:val="en-AU"/>
        </w:rPr>
        <w:t xml:space="preserve"> dual-layer concrete on the A7, the </w:t>
      </w:r>
      <w:r w:rsidR="009A2891">
        <w:rPr>
          <w:rStyle w:val="Hervorhebung"/>
          <w:lang w:val="en-AU"/>
        </w:rPr>
        <w:t>Wirtgen</w:t>
      </w:r>
      <w:r>
        <w:rPr>
          <w:rStyle w:val="Hervorhebung"/>
          <w:lang w:val="en-AU"/>
        </w:rPr>
        <w:t xml:space="preserve"> paving train – </w:t>
      </w:r>
      <w:r w:rsidRPr="00F37479">
        <w:rPr>
          <w:rStyle w:val="Hervorhebung"/>
          <w:lang w:val="en-AU"/>
        </w:rPr>
        <w:t>compr</w:t>
      </w:r>
      <w:r w:rsidR="009A2891">
        <w:rPr>
          <w:rStyle w:val="Hervorhebung"/>
          <w:lang w:val="en-AU"/>
        </w:rPr>
        <w:t>ising 2 SP </w:t>
      </w:r>
      <w:r>
        <w:rPr>
          <w:rStyle w:val="Hervorhebung"/>
          <w:lang w:val="en-AU"/>
        </w:rPr>
        <w:t xml:space="preserve">1500 </w:t>
      </w:r>
      <w:proofErr w:type="spellStart"/>
      <w:r>
        <w:rPr>
          <w:rStyle w:val="Hervorhebung"/>
          <w:lang w:val="en-AU"/>
        </w:rPr>
        <w:t>slipform</w:t>
      </w:r>
      <w:proofErr w:type="spellEnd"/>
      <w:r>
        <w:rPr>
          <w:rStyle w:val="Hervorhebung"/>
          <w:lang w:val="en-AU"/>
        </w:rPr>
        <w:t xml:space="preserve"> pavers </w:t>
      </w:r>
      <w:r w:rsidRPr="00F37479">
        <w:rPr>
          <w:rStyle w:val="Hervorhebung"/>
          <w:lang w:val="en-AU"/>
        </w:rPr>
        <w:t>and the TC</w:t>
      </w:r>
      <w:r>
        <w:rPr>
          <w:rStyle w:val="Hervorhebung"/>
          <w:lang w:val="en-AU"/>
        </w:rPr>
        <w:t>M</w:t>
      </w:r>
      <w:r w:rsidR="009A2891">
        <w:rPr>
          <w:rStyle w:val="Hervorhebung"/>
          <w:lang w:val="en-AU"/>
        </w:rPr>
        <w:t> </w:t>
      </w:r>
      <w:r>
        <w:rPr>
          <w:rStyle w:val="Hervorhebung"/>
          <w:lang w:val="en-AU"/>
        </w:rPr>
        <w:t xml:space="preserve">180i texture curing machine – </w:t>
      </w:r>
      <w:r w:rsidRPr="00F37479">
        <w:rPr>
          <w:rStyle w:val="Hervorhebung"/>
          <w:lang w:val="en-AU"/>
        </w:rPr>
        <w:t>is the key player.</w:t>
      </w:r>
      <w:proofErr w:type="gramEnd"/>
    </w:p>
    <w:p w:rsidR="00244981" w:rsidRPr="00F37479" w:rsidRDefault="00244981" w:rsidP="00244981">
      <w:pPr>
        <w:pStyle w:val="Text"/>
        <w:spacing w:line="276" w:lineRule="auto"/>
        <w:rPr>
          <w:noProof/>
          <w:lang w:val="en-AU" w:eastAsia="de-DE"/>
        </w:rPr>
      </w:pPr>
    </w:p>
    <w:p w:rsidR="007B538D" w:rsidRPr="00F37479" w:rsidRDefault="00F37479" w:rsidP="00F37479">
      <w:pPr>
        <w:pStyle w:val="Text"/>
        <w:spacing w:line="276" w:lineRule="auto"/>
        <w:rPr>
          <w:rStyle w:val="Hervorhebung"/>
          <w:b w:val="0"/>
          <w:lang w:val="en-AU"/>
        </w:rPr>
      </w:pPr>
      <w:r w:rsidRPr="00F37479">
        <w:rPr>
          <w:rStyle w:val="Hervorhebung"/>
          <w:b w:val="0"/>
          <w:lang w:val="en-AU"/>
        </w:rPr>
        <w:t>The A7 is being widened</w:t>
      </w:r>
      <w:r>
        <w:rPr>
          <w:rStyle w:val="Hervorhebung"/>
          <w:b w:val="0"/>
          <w:lang w:val="en-AU"/>
        </w:rPr>
        <w:t xml:space="preserve"> between Hamburg and </w:t>
      </w:r>
      <w:proofErr w:type="spellStart"/>
      <w:r>
        <w:rPr>
          <w:rStyle w:val="Hervorhebung"/>
          <w:b w:val="0"/>
          <w:lang w:val="en-AU"/>
        </w:rPr>
        <w:t>Bordesholm</w:t>
      </w:r>
      <w:proofErr w:type="spellEnd"/>
      <w:r>
        <w:rPr>
          <w:rStyle w:val="Hervorhebung"/>
          <w:b w:val="0"/>
          <w:lang w:val="en-AU"/>
        </w:rPr>
        <w:t xml:space="preserve"> </w:t>
      </w:r>
      <w:r w:rsidRPr="00F37479">
        <w:rPr>
          <w:rStyle w:val="Hervorhebung"/>
          <w:b w:val="0"/>
          <w:lang w:val="en-AU"/>
        </w:rPr>
        <w:t xml:space="preserve">from four lanes to </w:t>
      </w:r>
      <w:proofErr w:type="gramStart"/>
      <w:r w:rsidRPr="00F37479">
        <w:rPr>
          <w:rStyle w:val="Hervorhebung"/>
          <w:b w:val="0"/>
          <w:lang w:val="en-AU"/>
        </w:rPr>
        <w:t>six,</w:t>
      </w:r>
      <w:proofErr w:type="gramEnd"/>
      <w:r w:rsidRPr="00F37479">
        <w:rPr>
          <w:rStyle w:val="Hervorhebung"/>
          <w:b w:val="0"/>
          <w:lang w:val="en-AU"/>
        </w:rPr>
        <w:t xml:space="preserve"> and in some </w:t>
      </w:r>
      <w:r>
        <w:rPr>
          <w:rStyle w:val="Hervorhebung"/>
          <w:b w:val="0"/>
          <w:lang w:val="en-AU"/>
        </w:rPr>
        <w:t xml:space="preserve">places to eight, to ensure that </w:t>
      </w:r>
      <w:r w:rsidRPr="00F37479">
        <w:rPr>
          <w:rStyle w:val="Hervorhebung"/>
          <w:b w:val="0"/>
          <w:lang w:val="en-AU"/>
        </w:rPr>
        <w:t>the motorway remains an efficient t</w:t>
      </w:r>
      <w:r>
        <w:rPr>
          <w:rStyle w:val="Hervorhebung"/>
          <w:b w:val="0"/>
          <w:lang w:val="en-AU"/>
        </w:rPr>
        <w:t xml:space="preserve">raffic artery. Aiming to create </w:t>
      </w:r>
      <w:r w:rsidRPr="00F37479">
        <w:rPr>
          <w:rStyle w:val="Hervorhebung"/>
          <w:b w:val="0"/>
          <w:lang w:val="en-AU"/>
        </w:rPr>
        <w:t>a pavement which would offer a</w:t>
      </w:r>
      <w:r>
        <w:rPr>
          <w:rStyle w:val="Hervorhebung"/>
          <w:b w:val="0"/>
          <w:lang w:val="en-AU"/>
        </w:rPr>
        <w:t xml:space="preserve"> high degree of driving comfort </w:t>
      </w:r>
      <w:r w:rsidRPr="00F37479">
        <w:rPr>
          <w:rStyle w:val="Hervorhebung"/>
          <w:b w:val="0"/>
          <w:lang w:val="en-AU"/>
        </w:rPr>
        <w:t>while withstanding the loads of he</w:t>
      </w:r>
      <w:r>
        <w:rPr>
          <w:rStyle w:val="Hervorhebung"/>
          <w:b w:val="0"/>
          <w:lang w:val="en-AU"/>
        </w:rPr>
        <w:t xml:space="preserve">avy-goods traffic, the motorway </w:t>
      </w:r>
      <w:r w:rsidRPr="00F37479">
        <w:rPr>
          <w:rStyle w:val="Hervorhebung"/>
          <w:b w:val="0"/>
          <w:lang w:val="en-AU"/>
        </w:rPr>
        <w:t>consortium Via Solutions Nor</w:t>
      </w:r>
      <w:r>
        <w:rPr>
          <w:rStyle w:val="Hervorhebung"/>
          <w:b w:val="0"/>
          <w:lang w:val="en-AU"/>
        </w:rPr>
        <w:t xml:space="preserve">d and the joint venture ARGE A7 </w:t>
      </w:r>
      <w:r w:rsidRPr="00F37479">
        <w:rPr>
          <w:rStyle w:val="Hervorhebung"/>
          <w:b w:val="0"/>
          <w:lang w:val="en-AU"/>
        </w:rPr>
        <w:t>Hamburg-</w:t>
      </w:r>
      <w:proofErr w:type="spellStart"/>
      <w:r w:rsidRPr="00F37479">
        <w:rPr>
          <w:rStyle w:val="Hervorhebung"/>
          <w:b w:val="0"/>
          <w:lang w:val="en-AU"/>
        </w:rPr>
        <w:t>Bordesholm</w:t>
      </w:r>
      <w:proofErr w:type="spellEnd"/>
      <w:r w:rsidRPr="00F37479">
        <w:rPr>
          <w:rStyle w:val="Hervorhebung"/>
          <w:b w:val="0"/>
          <w:lang w:val="en-AU"/>
        </w:rPr>
        <w:t xml:space="preserve"> opted for s</w:t>
      </w:r>
      <w:r>
        <w:rPr>
          <w:rStyle w:val="Hervorhebung"/>
          <w:b w:val="0"/>
          <w:lang w:val="en-AU"/>
        </w:rPr>
        <w:t xml:space="preserve">teel reinforced concrete paving </w:t>
      </w:r>
      <w:r w:rsidRPr="00F37479">
        <w:rPr>
          <w:rStyle w:val="Hervorhebung"/>
          <w:b w:val="0"/>
          <w:lang w:val="en-AU"/>
        </w:rPr>
        <w:t>with an exposed aggregate</w:t>
      </w:r>
      <w:r>
        <w:rPr>
          <w:rStyle w:val="Hervorhebung"/>
          <w:b w:val="0"/>
          <w:lang w:val="en-AU"/>
        </w:rPr>
        <w:t xml:space="preserve"> concrete surface when widening </w:t>
      </w:r>
      <w:r w:rsidRPr="00F37479">
        <w:rPr>
          <w:rStyle w:val="Hervorhebung"/>
          <w:b w:val="0"/>
          <w:lang w:val="en-AU"/>
        </w:rPr>
        <w:t>the 60km stretch located in th</w:t>
      </w:r>
      <w:r>
        <w:rPr>
          <w:rStyle w:val="Hervorhebung"/>
          <w:b w:val="0"/>
          <w:lang w:val="en-AU"/>
        </w:rPr>
        <w:t xml:space="preserve">e Schleswig-Holstein region. BT </w:t>
      </w:r>
      <w:proofErr w:type="spellStart"/>
      <w:r w:rsidRPr="00F37479">
        <w:rPr>
          <w:rStyle w:val="Hervorhebung"/>
          <w:b w:val="0"/>
          <w:lang w:val="en-AU"/>
        </w:rPr>
        <w:t>Beton-Technik</w:t>
      </w:r>
      <w:proofErr w:type="spellEnd"/>
      <w:r w:rsidRPr="00F37479">
        <w:rPr>
          <w:rStyle w:val="Hervorhebung"/>
          <w:b w:val="0"/>
          <w:lang w:val="en-AU"/>
        </w:rPr>
        <w:t xml:space="preserve"> GmbH, </w:t>
      </w:r>
      <w:r>
        <w:rPr>
          <w:rStyle w:val="Hervorhebung"/>
          <w:b w:val="0"/>
          <w:lang w:val="en-AU"/>
        </w:rPr>
        <w:t xml:space="preserve">commissioned with the </w:t>
      </w:r>
      <w:r w:rsidR="009A2891">
        <w:rPr>
          <w:rStyle w:val="Hervorhebung"/>
          <w:b w:val="0"/>
          <w:lang w:val="en-AU"/>
        </w:rPr>
        <w:t>job</w:t>
      </w:r>
      <w:r>
        <w:rPr>
          <w:rStyle w:val="Hervorhebung"/>
          <w:b w:val="0"/>
          <w:lang w:val="en-AU"/>
        </w:rPr>
        <w:t xml:space="preserve">, </w:t>
      </w:r>
      <w:proofErr w:type="gramStart"/>
      <w:r w:rsidRPr="00F37479">
        <w:rPr>
          <w:rStyle w:val="Hervorhebung"/>
          <w:b w:val="0"/>
          <w:lang w:val="en-AU"/>
        </w:rPr>
        <w:t>have</w:t>
      </w:r>
      <w:proofErr w:type="gramEnd"/>
      <w:r w:rsidRPr="00F37479">
        <w:rPr>
          <w:rStyle w:val="Hervorhebung"/>
          <w:b w:val="0"/>
          <w:lang w:val="en-AU"/>
        </w:rPr>
        <w:t xml:space="preserve"> been specialized in con</w:t>
      </w:r>
      <w:r>
        <w:rPr>
          <w:rStyle w:val="Hervorhebung"/>
          <w:b w:val="0"/>
          <w:lang w:val="en-AU"/>
        </w:rPr>
        <w:t xml:space="preserve">crete pavement construction for </w:t>
      </w:r>
      <w:r w:rsidRPr="00F37479">
        <w:rPr>
          <w:rStyle w:val="Hervorhebung"/>
          <w:b w:val="0"/>
          <w:lang w:val="en-AU"/>
        </w:rPr>
        <w:t>many years. Managing Director M</w:t>
      </w:r>
      <w:r>
        <w:rPr>
          <w:rStyle w:val="Hervorhebung"/>
          <w:b w:val="0"/>
          <w:lang w:val="en-AU"/>
        </w:rPr>
        <w:t xml:space="preserve">irko </w:t>
      </w:r>
      <w:proofErr w:type="spellStart"/>
      <w:r>
        <w:rPr>
          <w:rStyle w:val="Hervorhebung"/>
          <w:b w:val="0"/>
          <w:lang w:val="en-AU"/>
        </w:rPr>
        <w:t>Pokrajcic</w:t>
      </w:r>
      <w:proofErr w:type="spellEnd"/>
      <w:r>
        <w:rPr>
          <w:rStyle w:val="Hervorhebung"/>
          <w:b w:val="0"/>
          <w:lang w:val="en-AU"/>
        </w:rPr>
        <w:t xml:space="preserve"> has been relying </w:t>
      </w:r>
      <w:r w:rsidRPr="00F37479">
        <w:rPr>
          <w:rStyle w:val="Hervorhebung"/>
          <w:b w:val="0"/>
          <w:lang w:val="en-AU"/>
        </w:rPr>
        <w:t>on technologies and machines fr</w:t>
      </w:r>
      <w:r>
        <w:rPr>
          <w:rStyle w:val="Hervorhebung"/>
          <w:b w:val="0"/>
          <w:lang w:val="en-AU"/>
        </w:rPr>
        <w:t>om W</w:t>
      </w:r>
      <w:r w:rsidR="009A2891">
        <w:rPr>
          <w:rStyle w:val="Hervorhebung"/>
          <w:b w:val="0"/>
          <w:lang w:val="en-AU"/>
        </w:rPr>
        <w:t>irtgen</w:t>
      </w:r>
      <w:r>
        <w:rPr>
          <w:rStyle w:val="Hervorhebung"/>
          <w:b w:val="0"/>
          <w:lang w:val="en-AU"/>
        </w:rPr>
        <w:t xml:space="preserve"> for just as long: "I insist on 100% quality </w:t>
      </w:r>
      <w:r w:rsidRPr="00F37479">
        <w:rPr>
          <w:rStyle w:val="Hervorhebung"/>
          <w:b w:val="0"/>
          <w:lang w:val="en-AU"/>
        </w:rPr>
        <w:t>– and this</w:t>
      </w:r>
      <w:r>
        <w:rPr>
          <w:rStyle w:val="Hervorhebung"/>
          <w:b w:val="0"/>
          <w:lang w:val="en-AU"/>
        </w:rPr>
        <w:t xml:space="preserve"> is precisely what W</w:t>
      </w:r>
      <w:r w:rsidR="009A2891">
        <w:rPr>
          <w:rStyle w:val="Hervorhebung"/>
          <w:b w:val="0"/>
          <w:lang w:val="en-AU"/>
        </w:rPr>
        <w:t>irtgen</w:t>
      </w:r>
      <w:r>
        <w:rPr>
          <w:rStyle w:val="Hervorhebung"/>
          <w:b w:val="0"/>
          <w:lang w:val="en-AU"/>
        </w:rPr>
        <w:t xml:space="preserve"> have </w:t>
      </w:r>
      <w:r w:rsidRPr="00F37479">
        <w:rPr>
          <w:rStyle w:val="Hervorhebung"/>
          <w:b w:val="0"/>
          <w:lang w:val="en-AU"/>
        </w:rPr>
        <w:t>been delivering for over 25 years."</w:t>
      </w:r>
    </w:p>
    <w:p w:rsidR="0014683F" w:rsidRPr="00F37479" w:rsidRDefault="0014683F" w:rsidP="0014683F">
      <w:pPr>
        <w:pStyle w:val="Text"/>
        <w:spacing w:line="276" w:lineRule="auto"/>
        <w:rPr>
          <w:rStyle w:val="Hervorhebung"/>
          <w:b w:val="0"/>
          <w:lang w:val="en-AU"/>
        </w:rPr>
      </w:pPr>
    </w:p>
    <w:p w:rsidR="0014683F" w:rsidRPr="00F37479" w:rsidRDefault="00F37479" w:rsidP="0014683F">
      <w:pPr>
        <w:pStyle w:val="Text"/>
        <w:spacing w:line="276" w:lineRule="auto"/>
        <w:rPr>
          <w:rStyle w:val="Hervorhebung"/>
          <w:lang w:val="en-AU"/>
        </w:rPr>
      </w:pPr>
      <w:r w:rsidRPr="00F37479">
        <w:rPr>
          <w:rStyle w:val="Hervorhebung"/>
          <w:lang w:val="en-AU"/>
        </w:rPr>
        <w:t>Kick-off: Well-rehearsed moves</w:t>
      </w:r>
      <w:r w:rsidR="007B538D" w:rsidRPr="00F37479">
        <w:rPr>
          <w:rStyle w:val="Hervorhebung"/>
          <w:lang w:val="en-AU"/>
        </w:rPr>
        <w:t xml:space="preserve"> </w:t>
      </w:r>
    </w:p>
    <w:p w:rsidR="007B538D" w:rsidRPr="00F37479" w:rsidRDefault="00F37479" w:rsidP="00F37479">
      <w:pPr>
        <w:pStyle w:val="Text"/>
        <w:spacing w:line="276" w:lineRule="auto"/>
        <w:rPr>
          <w:rStyle w:val="Hervorhebung"/>
          <w:b w:val="0"/>
          <w:lang w:val="en-AU"/>
        </w:rPr>
      </w:pPr>
      <w:r w:rsidRPr="00F37479">
        <w:rPr>
          <w:rStyle w:val="Hervorhebung"/>
          <w:b w:val="0"/>
          <w:lang w:val="en-AU"/>
        </w:rPr>
        <w:t>The concrete paving work was c</w:t>
      </w:r>
      <w:r>
        <w:rPr>
          <w:rStyle w:val="Hervorhebung"/>
          <w:b w:val="0"/>
          <w:lang w:val="en-AU"/>
        </w:rPr>
        <w:t>arried out by 2 W</w:t>
      </w:r>
      <w:r w:rsidR="009A2891">
        <w:rPr>
          <w:rStyle w:val="Hervorhebung"/>
          <w:b w:val="0"/>
          <w:lang w:val="en-AU"/>
        </w:rPr>
        <w:t>irtgen SP </w:t>
      </w:r>
      <w:r>
        <w:rPr>
          <w:rStyle w:val="Hervorhebung"/>
          <w:b w:val="0"/>
          <w:lang w:val="en-AU"/>
        </w:rPr>
        <w:t xml:space="preserve">1500 </w:t>
      </w:r>
      <w:proofErr w:type="spellStart"/>
      <w:r w:rsidRPr="00F37479">
        <w:rPr>
          <w:rStyle w:val="Hervorhebung"/>
          <w:b w:val="0"/>
          <w:lang w:val="en-AU"/>
        </w:rPr>
        <w:t>slipform</w:t>
      </w:r>
      <w:proofErr w:type="spellEnd"/>
      <w:r w:rsidRPr="00F37479">
        <w:rPr>
          <w:rStyle w:val="Hervorhebung"/>
          <w:b w:val="0"/>
          <w:lang w:val="en-AU"/>
        </w:rPr>
        <w:t xml:space="preserve"> pavers. As the first paver</w:t>
      </w:r>
      <w:r>
        <w:rPr>
          <w:rStyle w:val="Hervorhebung"/>
          <w:b w:val="0"/>
          <w:lang w:val="en-AU"/>
        </w:rPr>
        <w:t xml:space="preserve"> advanced, its inset mould laid </w:t>
      </w:r>
      <w:r w:rsidRPr="00F37479">
        <w:rPr>
          <w:rStyle w:val="Hervorhebung"/>
          <w:b w:val="0"/>
          <w:lang w:val="en-AU"/>
        </w:rPr>
        <w:t>the concrete slab as specified, 14.</w:t>
      </w:r>
      <w:r>
        <w:rPr>
          <w:rStyle w:val="Hervorhebung"/>
          <w:b w:val="0"/>
          <w:lang w:val="en-AU"/>
        </w:rPr>
        <w:t xml:space="preserve">5m wide and 23cm thick. A total </w:t>
      </w:r>
      <w:r w:rsidRPr="00F37479">
        <w:rPr>
          <w:rStyle w:val="Hervorhebung"/>
          <w:b w:val="0"/>
          <w:lang w:val="en-AU"/>
        </w:rPr>
        <w:t>of 41 curved electric internal vib</w:t>
      </w:r>
      <w:r>
        <w:rPr>
          <w:rStyle w:val="Hervorhebung"/>
          <w:b w:val="0"/>
          <w:lang w:val="en-AU"/>
        </w:rPr>
        <w:t xml:space="preserve">rators ensured optimum material </w:t>
      </w:r>
      <w:r w:rsidRPr="00F37479">
        <w:rPr>
          <w:rStyle w:val="Hervorhebung"/>
          <w:b w:val="0"/>
          <w:lang w:val="en-AU"/>
        </w:rPr>
        <w:t xml:space="preserve">compaction by means of high-frequency vibrations. Dowel </w:t>
      </w:r>
      <w:r>
        <w:rPr>
          <w:rStyle w:val="Hervorhebung"/>
          <w:b w:val="0"/>
          <w:lang w:val="en-AU"/>
        </w:rPr>
        <w:t xml:space="preserve">bars </w:t>
      </w:r>
      <w:r w:rsidRPr="00F37479">
        <w:rPr>
          <w:rStyle w:val="Hervorhebung"/>
          <w:b w:val="0"/>
          <w:lang w:val="en-AU"/>
        </w:rPr>
        <w:t>were inserted into the fresh, pre</w:t>
      </w:r>
      <w:r w:rsidR="009A2891">
        <w:rPr>
          <w:rStyle w:val="Hervorhebung"/>
          <w:b w:val="0"/>
          <w:lang w:val="en-AU"/>
        </w:rPr>
        <w:t>-</w:t>
      </w:r>
      <w:r>
        <w:rPr>
          <w:rStyle w:val="Hervorhebung"/>
          <w:b w:val="0"/>
          <w:lang w:val="en-AU"/>
        </w:rPr>
        <w:t xml:space="preserve">compacted bottom-layer concrete </w:t>
      </w:r>
      <w:r w:rsidRPr="00F37479">
        <w:rPr>
          <w:rStyle w:val="Hervorhebung"/>
          <w:b w:val="0"/>
          <w:lang w:val="en-AU"/>
        </w:rPr>
        <w:t>at 25cm intervals parallel to the d</w:t>
      </w:r>
      <w:r>
        <w:rPr>
          <w:rStyle w:val="Hervorhebung"/>
          <w:b w:val="0"/>
          <w:lang w:val="en-AU"/>
        </w:rPr>
        <w:t xml:space="preserve">irection of travel and tie bars </w:t>
      </w:r>
      <w:r w:rsidRPr="00F37479">
        <w:rPr>
          <w:rStyle w:val="Hervorhebung"/>
          <w:b w:val="0"/>
          <w:lang w:val="en-AU"/>
        </w:rPr>
        <w:t>were inserted transverse to the p</w:t>
      </w:r>
      <w:r>
        <w:rPr>
          <w:rStyle w:val="Hervorhebung"/>
          <w:b w:val="0"/>
          <w:lang w:val="en-AU"/>
        </w:rPr>
        <w:t>avement.</w:t>
      </w:r>
      <w:r w:rsidR="00335B82">
        <w:rPr>
          <w:rStyle w:val="Hervorhebung"/>
          <w:b w:val="0"/>
          <w:lang w:val="en-AU"/>
        </w:rPr>
        <w:t xml:space="preserve"> </w:t>
      </w:r>
      <w:r>
        <w:rPr>
          <w:rStyle w:val="Hervorhebung"/>
          <w:b w:val="0"/>
          <w:lang w:val="en-AU"/>
        </w:rPr>
        <w:t xml:space="preserve">The top-layer concrete </w:t>
      </w:r>
      <w:r w:rsidRPr="00F37479">
        <w:rPr>
          <w:rStyle w:val="Hervorhebung"/>
          <w:b w:val="0"/>
          <w:lang w:val="en-AU"/>
        </w:rPr>
        <w:t>was simultaneously loaded by excavator into the receiv</w:t>
      </w:r>
      <w:r>
        <w:rPr>
          <w:rStyle w:val="Hervorhebung"/>
          <w:b w:val="0"/>
          <w:lang w:val="en-AU"/>
        </w:rPr>
        <w:t xml:space="preserve">ing hopper </w:t>
      </w:r>
      <w:r w:rsidRPr="00F37479">
        <w:rPr>
          <w:rStyle w:val="Hervorhebung"/>
          <w:b w:val="0"/>
          <w:lang w:val="en-AU"/>
        </w:rPr>
        <w:t>of the belt conveyor, transported ov</w:t>
      </w:r>
      <w:r>
        <w:rPr>
          <w:rStyle w:val="Hervorhebung"/>
          <w:b w:val="0"/>
          <w:lang w:val="en-AU"/>
        </w:rPr>
        <w:t>er the top of the first SP</w:t>
      </w:r>
      <w:r w:rsidR="009A2891">
        <w:rPr>
          <w:rStyle w:val="Hervorhebung"/>
          <w:b w:val="0"/>
          <w:lang w:val="en-AU"/>
        </w:rPr>
        <w:t> </w:t>
      </w:r>
      <w:r>
        <w:rPr>
          <w:rStyle w:val="Hervorhebung"/>
          <w:b w:val="0"/>
          <w:lang w:val="en-AU"/>
        </w:rPr>
        <w:t xml:space="preserve">1500 </w:t>
      </w:r>
      <w:r w:rsidRPr="00F37479">
        <w:rPr>
          <w:rStyle w:val="Hervorhebung"/>
          <w:b w:val="0"/>
          <w:lang w:val="en-AU"/>
        </w:rPr>
        <w:t>and deposited directly on the bottom</w:t>
      </w:r>
      <w:r>
        <w:rPr>
          <w:rStyle w:val="Hervorhebung"/>
          <w:b w:val="0"/>
          <w:lang w:val="en-AU"/>
        </w:rPr>
        <w:t xml:space="preserve">-layer concrete in front of the </w:t>
      </w:r>
      <w:r w:rsidR="009A2891">
        <w:rPr>
          <w:rStyle w:val="Hervorhebung"/>
          <w:b w:val="0"/>
          <w:lang w:val="en-AU"/>
        </w:rPr>
        <w:t>second SP </w:t>
      </w:r>
      <w:r w:rsidRPr="00F37479">
        <w:rPr>
          <w:rStyle w:val="Hervorhebung"/>
          <w:b w:val="0"/>
          <w:lang w:val="en-AU"/>
        </w:rPr>
        <w:t>1500. The second ma</w:t>
      </w:r>
      <w:r>
        <w:rPr>
          <w:rStyle w:val="Hervorhebung"/>
          <w:b w:val="0"/>
          <w:lang w:val="en-AU"/>
        </w:rPr>
        <w:t xml:space="preserve">chine </w:t>
      </w:r>
      <w:proofErr w:type="gramStart"/>
      <w:r>
        <w:rPr>
          <w:rStyle w:val="Hervorhebung"/>
          <w:b w:val="0"/>
          <w:lang w:val="en-AU"/>
        </w:rPr>
        <w:t>compacted</w:t>
      </w:r>
      <w:proofErr w:type="gramEnd"/>
      <w:r>
        <w:rPr>
          <w:rStyle w:val="Hervorhebung"/>
          <w:b w:val="0"/>
          <w:lang w:val="en-AU"/>
        </w:rPr>
        <w:t xml:space="preserve"> the material by </w:t>
      </w:r>
      <w:r w:rsidRPr="00F37479">
        <w:rPr>
          <w:rStyle w:val="Hervorhebung"/>
          <w:b w:val="0"/>
          <w:lang w:val="en-AU"/>
        </w:rPr>
        <w:t>means of 29 electric T-vibrators, as they are kn</w:t>
      </w:r>
      <w:r>
        <w:rPr>
          <w:rStyle w:val="Hervorhebung"/>
          <w:b w:val="0"/>
          <w:lang w:val="en-AU"/>
        </w:rPr>
        <w:t xml:space="preserve">own, while paving it </w:t>
      </w:r>
      <w:r w:rsidRPr="00F37479">
        <w:rPr>
          <w:rStyle w:val="Hervorhebung"/>
          <w:b w:val="0"/>
          <w:lang w:val="en-AU"/>
        </w:rPr>
        <w:t xml:space="preserve">in a 5cm-thick layer. The duo </w:t>
      </w:r>
      <w:r w:rsidR="00335B82">
        <w:rPr>
          <w:rStyle w:val="Hervorhebung"/>
          <w:b w:val="0"/>
          <w:lang w:val="en-AU"/>
        </w:rPr>
        <w:t>from W</w:t>
      </w:r>
      <w:r w:rsidR="009A2891">
        <w:rPr>
          <w:rStyle w:val="Hervorhebung"/>
          <w:b w:val="0"/>
          <w:lang w:val="en-AU"/>
        </w:rPr>
        <w:t>irtgen</w:t>
      </w:r>
      <w:r w:rsidR="00335B82">
        <w:rPr>
          <w:rStyle w:val="Hervorhebung"/>
          <w:b w:val="0"/>
          <w:lang w:val="en-AU"/>
        </w:rPr>
        <w:t xml:space="preserve"> paved some 4,000m³ </w:t>
      </w:r>
      <w:r w:rsidRPr="00F37479">
        <w:rPr>
          <w:rStyle w:val="Hervorhebung"/>
          <w:b w:val="0"/>
          <w:lang w:val="en-AU"/>
        </w:rPr>
        <w:t>of concrete each day in this way.</w:t>
      </w:r>
    </w:p>
    <w:p w:rsidR="007B538D" w:rsidRPr="00F37479" w:rsidRDefault="007B538D" w:rsidP="007B538D">
      <w:pPr>
        <w:pStyle w:val="Text"/>
        <w:spacing w:line="276" w:lineRule="auto"/>
        <w:rPr>
          <w:rStyle w:val="Hervorhebung"/>
          <w:b w:val="0"/>
          <w:lang w:val="en-AU"/>
        </w:rPr>
      </w:pPr>
    </w:p>
    <w:p w:rsidR="007B538D" w:rsidRPr="00F37479" w:rsidRDefault="00F37479" w:rsidP="007B538D">
      <w:pPr>
        <w:pStyle w:val="Text"/>
        <w:spacing w:line="276" w:lineRule="auto"/>
        <w:rPr>
          <w:rStyle w:val="Hervorhebung"/>
          <w:lang w:val="en-AU"/>
        </w:rPr>
      </w:pPr>
      <w:r w:rsidRPr="00F37479">
        <w:rPr>
          <w:rStyle w:val="Hervorhebung"/>
          <w:lang w:val="en-AU"/>
        </w:rPr>
        <w:t>“Man of the Match”</w:t>
      </w:r>
    </w:p>
    <w:p w:rsidR="009A2891" w:rsidRDefault="009A2891" w:rsidP="00F37479">
      <w:pPr>
        <w:pStyle w:val="Text"/>
        <w:spacing w:line="276" w:lineRule="auto"/>
        <w:rPr>
          <w:rStyle w:val="Hervorhebung"/>
          <w:b w:val="0"/>
          <w:lang w:val="en-AU"/>
        </w:rPr>
      </w:pPr>
      <w:r>
        <w:rPr>
          <w:rStyle w:val="Hervorhebung"/>
          <w:b w:val="0"/>
          <w:lang w:val="en-AU"/>
        </w:rPr>
        <w:t>Player No. 3, the TCM </w:t>
      </w:r>
      <w:r w:rsidR="00F37479" w:rsidRPr="00F37479">
        <w:rPr>
          <w:rStyle w:val="Hervorhebung"/>
          <w:b w:val="0"/>
          <w:lang w:val="en-AU"/>
        </w:rPr>
        <w:t>180i self-prop</w:t>
      </w:r>
      <w:r w:rsidR="00F37479">
        <w:rPr>
          <w:rStyle w:val="Hervorhebung"/>
          <w:b w:val="0"/>
          <w:lang w:val="en-AU"/>
        </w:rPr>
        <w:t xml:space="preserve">elled curing unit, followed hot </w:t>
      </w:r>
      <w:r w:rsidR="00F37479" w:rsidRPr="00F37479">
        <w:rPr>
          <w:rStyle w:val="Hervorhebung"/>
          <w:b w:val="0"/>
          <w:lang w:val="en-AU"/>
        </w:rPr>
        <w:t xml:space="preserve">on the heels of the pavers. With </w:t>
      </w:r>
      <w:r w:rsidR="00F37479">
        <w:rPr>
          <w:rStyle w:val="Hervorhebung"/>
          <w:b w:val="0"/>
          <w:lang w:val="en-AU"/>
        </w:rPr>
        <w:t xml:space="preserve">working widths up to 18m, it is </w:t>
      </w:r>
      <w:r w:rsidR="00F37479" w:rsidRPr="00F37479">
        <w:rPr>
          <w:rStyle w:val="Hervorhebung"/>
          <w:b w:val="0"/>
          <w:lang w:val="en-AU"/>
        </w:rPr>
        <w:t xml:space="preserve">an ideal team mate for the </w:t>
      </w:r>
      <w:r>
        <w:rPr>
          <w:rStyle w:val="Hervorhebung"/>
          <w:b w:val="0"/>
          <w:lang w:val="en-AU"/>
        </w:rPr>
        <w:t>two</w:t>
      </w:r>
      <w:r w:rsidR="00F37479" w:rsidRPr="00F37479">
        <w:rPr>
          <w:rStyle w:val="Hervorhebung"/>
          <w:b w:val="0"/>
          <w:lang w:val="en-AU"/>
        </w:rPr>
        <w:t xml:space="preserve"> SP</w:t>
      </w:r>
      <w:r>
        <w:rPr>
          <w:rStyle w:val="Hervorhebung"/>
          <w:b w:val="0"/>
          <w:lang w:val="en-AU"/>
        </w:rPr>
        <w:t> </w:t>
      </w:r>
      <w:r w:rsidR="00F37479" w:rsidRPr="00F37479">
        <w:rPr>
          <w:rStyle w:val="Hervorhebung"/>
          <w:b w:val="0"/>
          <w:lang w:val="en-AU"/>
        </w:rPr>
        <w:t>15</w:t>
      </w:r>
      <w:r w:rsidR="00F37479">
        <w:rPr>
          <w:rStyle w:val="Hervorhebung"/>
          <w:b w:val="0"/>
          <w:lang w:val="en-AU"/>
        </w:rPr>
        <w:t xml:space="preserve">00s and is the team's technical </w:t>
      </w:r>
      <w:r w:rsidR="00F37479" w:rsidRPr="00F37479">
        <w:rPr>
          <w:rStyle w:val="Hervorhebung"/>
          <w:b w:val="0"/>
          <w:lang w:val="en-AU"/>
        </w:rPr>
        <w:t>player. Its task is to spray a special c</w:t>
      </w:r>
      <w:r w:rsidR="00F37479">
        <w:rPr>
          <w:rStyle w:val="Hervorhebung"/>
          <w:b w:val="0"/>
          <w:lang w:val="en-AU"/>
        </w:rPr>
        <w:t xml:space="preserve">ombination of anti-evaporation </w:t>
      </w:r>
      <w:r w:rsidR="00F37479" w:rsidRPr="00F37479">
        <w:rPr>
          <w:rStyle w:val="Hervorhebung"/>
          <w:b w:val="0"/>
          <w:lang w:val="en-AU"/>
        </w:rPr>
        <w:t>agent and surface retarder onto</w:t>
      </w:r>
      <w:r w:rsidR="00F37479">
        <w:rPr>
          <w:rStyle w:val="Hervorhebung"/>
          <w:b w:val="0"/>
          <w:lang w:val="en-AU"/>
        </w:rPr>
        <w:t xml:space="preserve"> the new concrete pavement. The </w:t>
      </w:r>
      <w:r w:rsidR="00F37479" w:rsidRPr="00F37479">
        <w:rPr>
          <w:rStyle w:val="Hervorhebung"/>
          <w:b w:val="0"/>
          <w:lang w:val="en-AU"/>
        </w:rPr>
        <w:t>anti-evaporation agent protects th</w:t>
      </w:r>
      <w:r w:rsidR="00F37479">
        <w:rPr>
          <w:rStyle w:val="Hervorhebung"/>
          <w:b w:val="0"/>
          <w:lang w:val="en-AU"/>
        </w:rPr>
        <w:t xml:space="preserve">e fresh concrete from premature </w:t>
      </w:r>
      <w:r w:rsidR="00F37479" w:rsidRPr="00F37479">
        <w:rPr>
          <w:rStyle w:val="Hervorhebung"/>
          <w:b w:val="0"/>
          <w:lang w:val="en-AU"/>
        </w:rPr>
        <w:t xml:space="preserve">drying during its hardening phase. </w:t>
      </w:r>
    </w:p>
    <w:p w:rsidR="009A2891" w:rsidRDefault="009A2891" w:rsidP="009A2891">
      <w:pPr>
        <w:pStyle w:val="Text"/>
        <w:rPr>
          <w:rStyle w:val="Hervorhebung"/>
          <w:b w:val="0"/>
          <w:lang w:val="en-AU"/>
        </w:rPr>
      </w:pPr>
      <w:r>
        <w:rPr>
          <w:rStyle w:val="Hervorhebung"/>
          <w:b w:val="0"/>
          <w:lang w:val="en-AU"/>
        </w:rPr>
        <w:br w:type="page"/>
      </w:r>
    </w:p>
    <w:p w:rsidR="007B538D" w:rsidRPr="00F37479" w:rsidRDefault="00F37479" w:rsidP="00F37479">
      <w:pPr>
        <w:pStyle w:val="Text"/>
        <w:spacing w:line="276" w:lineRule="auto"/>
        <w:rPr>
          <w:rStyle w:val="Hervorhebung"/>
          <w:b w:val="0"/>
          <w:lang w:val="en-AU"/>
        </w:rPr>
      </w:pPr>
      <w:r w:rsidRPr="00F37479">
        <w:rPr>
          <w:rStyle w:val="Hervorhebung"/>
          <w:b w:val="0"/>
          <w:lang w:val="en-AU"/>
        </w:rPr>
        <w:lastRenderedPageBreak/>
        <w:t>T</w:t>
      </w:r>
      <w:r>
        <w:rPr>
          <w:rStyle w:val="Hervorhebung"/>
          <w:b w:val="0"/>
          <w:lang w:val="en-AU"/>
        </w:rPr>
        <w:t xml:space="preserve">he retarder enables the surface </w:t>
      </w:r>
      <w:r w:rsidRPr="00F37479">
        <w:rPr>
          <w:rStyle w:val="Hervorhebung"/>
          <w:b w:val="0"/>
          <w:lang w:val="en-AU"/>
        </w:rPr>
        <w:t xml:space="preserve">mortar to be swept off, exposing </w:t>
      </w:r>
      <w:r>
        <w:rPr>
          <w:rStyle w:val="Hervorhebung"/>
          <w:b w:val="0"/>
          <w:lang w:val="en-AU"/>
        </w:rPr>
        <w:t xml:space="preserve">the high-grade broken aggregate </w:t>
      </w:r>
      <w:r w:rsidRPr="00F37479">
        <w:rPr>
          <w:rStyle w:val="Hervorhebung"/>
          <w:b w:val="0"/>
          <w:lang w:val="en-AU"/>
        </w:rPr>
        <w:t>in the top-layer concrete. Depend</w:t>
      </w:r>
      <w:r>
        <w:rPr>
          <w:rStyle w:val="Hervorhebung"/>
          <w:b w:val="0"/>
          <w:lang w:val="en-AU"/>
        </w:rPr>
        <w:t xml:space="preserve">ing on weather conditions, this </w:t>
      </w:r>
      <w:r w:rsidRPr="00F37479">
        <w:rPr>
          <w:rStyle w:val="Hervorhebung"/>
          <w:b w:val="0"/>
          <w:lang w:val="en-AU"/>
        </w:rPr>
        <w:t>can be done some 4 hours or more after paving. This gives the</w:t>
      </w:r>
      <w:r>
        <w:rPr>
          <w:rStyle w:val="Hervorhebung"/>
          <w:b w:val="0"/>
          <w:lang w:val="en-AU"/>
        </w:rPr>
        <w:t xml:space="preserve"> </w:t>
      </w:r>
      <w:r w:rsidRPr="00F37479">
        <w:rPr>
          <w:rStyle w:val="Hervorhebung"/>
          <w:b w:val="0"/>
          <w:lang w:val="en-AU"/>
        </w:rPr>
        <w:t>concrete pavement the required peak-to-valley depth and lasting</w:t>
      </w:r>
      <w:r>
        <w:rPr>
          <w:rStyle w:val="Hervorhebung"/>
          <w:b w:val="0"/>
          <w:lang w:val="en-AU"/>
        </w:rPr>
        <w:t xml:space="preserve"> grip. A curing agent </w:t>
      </w:r>
      <w:r w:rsidRPr="00F37479">
        <w:rPr>
          <w:rStyle w:val="Hervorhebung"/>
          <w:b w:val="0"/>
          <w:lang w:val="en-AU"/>
        </w:rPr>
        <w:t>is once</w:t>
      </w:r>
      <w:r>
        <w:rPr>
          <w:rStyle w:val="Hervorhebung"/>
          <w:b w:val="0"/>
          <w:lang w:val="en-AU"/>
        </w:rPr>
        <w:t xml:space="preserve"> again sprayed over the exposed </w:t>
      </w:r>
      <w:r w:rsidRPr="00F37479">
        <w:rPr>
          <w:rStyle w:val="Hervorhebung"/>
          <w:b w:val="0"/>
          <w:lang w:val="en-AU"/>
        </w:rPr>
        <w:t>aggregate.</w:t>
      </w:r>
    </w:p>
    <w:p w:rsidR="007B538D" w:rsidRPr="00F37479" w:rsidRDefault="007B538D" w:rsidP="007B538D">
      <w:pPr>
        <w:pStyle w:val="Text"/>
        <w:spacing w:line="276" w:lineRule="auto"/>
        <w:rPr>
          <w:lang w:val="en-AU"/>
        </w:rPr>
      </w:pPr>
    </w:p>
    <w:p w:rsidR="007B538D" w:rsidRPr="00335B82" w:rsidRDefault="00335B82" w:rsidP="007B538D">
      <w:pPr>
        <w:pStyle w:val="Text"/>
        <w:spacing w:line="276" w:lineRule="auto"/>
        <w:rPr>
          <w:rStyle w:val="Hervorhebung"/>
          <w:lang w:val="en-AU"/>
        </w:rPr>
      </w:pPr>
      <w:r w:rsidRPr="00335B82">
        <w:rPr>
          <w:rStyle w:val="Hervorhebung"/>
          <w:lang w:val="en-AU"/>
        </w:rPr>
        <w:t>TCM 180i</w:t>
      </w:r>
      <w:r w:rsidR="00E35E0B">
        <w:rPr>
          <w:rStyle w:val="Hervorhebung"/>
          <w:lang w:val="en-AU"/>
        </w:rPr>
        <w:t>: K</w:t>
      </w:r>
      <w:r w:rsidRPr="00335B82">
        <w:rPr>
          <w:rStyle w:val="Hervorhebung"/>
          <w:lang w:val="en-AU"/>
        </w:rPr>
        <w:t>ey player in concrete paving</w:t>
      </w:r>
    </w:p>
    <w:p w:rsidR="007B538D" w:rsidRDefault="00335B82" w:rsidP="00335B82">
      <w:pPr>
        <w:pStyle w:val="Text"/>
        <w:spacing w:line="276" w:lineRule="auto"/>
        <w:rPr>
          <w:rStyle w:val="Hervorhebung"/>
          <w:b w:val="0"/>
          <w:lang w:val="en-AU"/>
        </w:rPr>
      </w:pPr>
      <w:r w:rsidRPr="00335B82">
        <w:rPr>
          <w:rStyle w:val="Hervorhebung"/>
          <w:b w:val="0"/>
          <w:lang w:val="en-AU"/>
        </w:rPr>
        <w:t>Unlike in the process selected for the A7, in other countries, the TCM</w:t>
      </w:r>
      <w:r w:rsidR="009A2891">
        <w:rPr>
          <w:rStyle w:val="Hervorhebung"/>
          <w:b w:val="0"/>
          <w:lang w:val="en-AU"/>
        </w:rPr>
        <w:t> </w:t>
      </w:r>
      <w:r>
        <w:rPr>
          <w:rStyle w:val="Hervorhebung"/>
          <w:b w:val="0"/>
          <w:lang w:val="en-AU"/>
        </w:rPr>
        <w:t xml:space="preserve">180i is also used to create the </w:t>
      </w:r>
      <w:r w:rsidRPr="00335B82">
        <w:rPr>
          <w:rStyle w:val="Hervorhebung"/>
          <w:b w:val="0"/>
          <w:lang w:val="en-AU"/>
        </w:rPr>
        <w:t>desired texture. In this process, the machine moves a brush across th</w:t>
      </w:r>
      <w:r>
        <w:rPr>
          <w:rStyle w:val="Hervorhebung"/>
          <w:b w:val="0"/>
          <w:lang w:val="en-AU"/>
        </w:rPr>
        <w:t xml:space="preserve">e entire concrete surface. When </w:t>
      </w:r>
      <w:r w:rsidRPr="00335B82">
        <w:rPr>
          <w:rStyle w:val="Hervorhebung"/>
          <w:b w:val="0"/>
          <w:lang w:val="en-AU"/>
        </w:rPr>
        <w:t>used in this way, the W</w:t>
      </w:r>
      <w:r w:rsidR="009A2891">
        <w:rPr>
          <w:rStyle w:val="Hervorhebung"/>
          <w:b w:val="0"/>
          <w:lang w:val="en-AU"/>
        </w:rPr>
        <w:t>irtgen</w:t>
      </w:r>
      <w:r w:rsidRPr="00335B82">
        <w:rPr>
          <w:rStyle w:val="Hervorhebung"/>
          <w:b w:val="0"/>
          <w:lang w:val="en-AU"/>
        </w:rPr>
        <w:t xml:space="preserve"> texture curing machine can create a rang</w:t>
      </w:r>
      <w:r>
        <w:rPr>
          <w:rStyle w:val="Hervorhebung"/>
          <w:b w:val="0"/>
          <w:lang w:val="en-AU"/>
        </w:rPr>
        <w:t xml:space="preserve">e of different surface textures </w:t>
      </w:r>
      <w:r w:rsidRPr="00335B82">
        <w:rPr>
          <w:rStyle w:val="Hervorhebung"/>
          <w:b w:val="0"/>
          <w:lang w:val="en-AU"/>
        </w:rPr>
        <w:t>to meet requirements. In addition to the well-established functions of tr</w:t>
      </w:r>
      <w:r>
        <w:rPr>
          <w:rStyle w:val="Hervorhebung"/>
          <w:b w:val="0"/>
          <w:lang w:val="en-AU"/>
        </w:rPr>
        <w:t xml:space="preserve">ansverse brushing and spraying, </w:t>
      </w:r>
      <w:r w:rsidRPr="00335B82">
        <w:rPr>
          <w:rStyle w:val="Hervorhebung"/>
          <w:b w:val="0"/>
          <w:lang w:val="en-AU"/>
        </w:rPr>
        <w:t xml:space="preserve">longitudinal brushing and spraying – and even the application of a </w:t>
      </w:r>
      <w:r>
        <w:rPr>
          <w:rStyle w:val="Hervorhebung"/>
          <w:b w:val="0"/>
          <w:lang w:val="en-AU"/>
        </w:rPr>
        <w:t xml:space="preserve">diagonal finish – are possible. </w:t>
      </w:r>
      <w:r w:rsidRPr="00335B82">
        <w:rPr>
          <w:rStyle w:val="Hervorhebung"/>
          <w:b w:val="0"/>
          <w:lang w:val="en-AU"/>
        </w:rPr>
        <w:t>Meander spraying is a special option: this method permits transvers</w:t>
      </w:r>
      <w:r>
        <w:rPr>
          <w:rStyle w:val="Hervorhebung"/>
          <w:b w:val="0"/>
          <w:lang w:val="en-AU"/>
        </w:rPr>
        <w:t xml:space="preserve">e spraying during uninterrupted </w:t>
      </w:r>
      <w:r w:rsidRPr="00335B82">
        <w:rPr>
          <w:rStyle w:val="Hervorhebung"/>
          <w:b w:val="0"/>
          <w:lang w:val="en-AU"/>
        </w:rPr>
        <w:t>travel. What is more, W</w:t>
      </w:r>
      <w:r w:rsidR="009A2891">
        <w:rPr>
          <w:rStyle w:val="Hervorhebung"/>
          <w:b w:val="0"/>
          <w:lang w:val="en-AU"/>
        </w:rPr>
        <w:t>irtgen</w:t>
      </w:r>
      <w:r w:rsidRPr="00335B82">
        <w:rPr>
          <w:rStyle w:val="Hervorhebung"/>
          <w:b w:val="0"/>
          <w:lang w:val="en-AU"/>
        </w:rPr>
        <w:t xml:space="preserve"> are continually advancing the ass</w:t>
      </w:r>
      <w:r>
        <w:rPr>
          <w:rStyle w:val="Hervorhebung"/>
          <w:b w:val="0"/>
          <w:lang w:val="en-AU"/>
        </w:rPr>
        <w:t xml:space="preserve">ociated components to ensure an </w:t>
      </w:r>
      <w:r w:rsidRPr="00335B82">
        <w:rPr>
          <w:rStyle w:val="Hervorhebung"/>
          <w:b w:val="0"/>
          <w:lang w:val="en-AU"/>
        </w:rPr>
        <w:t>optimum surface texture. The brush-cleanin</w:t>
      </w:r>
      <w:r w:rsidR="009A2891">
        <w:rPr>
          <w:rStyle w:val="Hervorhebung"/>
          <w:b w:val="0"/>
          <w:lang w:val="en-AU"/>
        </w:rPr>
        <w:t>g unit of the TCM </w:t>
      </w:r>
      <w:r w:rsidRPr="00335B82">
        <w:rPr>
          <w:rStyle w:val="Hervorhebung"/>
          <w:b w:val="0"/>
          <w:lang w:val="en-AU"/>
        </w:rPr>
        <w:t>180i is one prime example.</w:t>
      </w:r>
    </w:p>
    <w:p w:rsidR="00136F80" w:rsidRDefault="00136F80" w:rsidP="00335B82">
      <w:pPr>
        <w:pStyle w:val="Text"/>
        <w:spacing w:line="276" w:lineRule="auto"/>
        <w:rPr>
          <w:rStyle w:val="Hervorhebung"/>
          <w:b w:val="0"/>
          <w:lang w:val="en-AU"/>
        </w:rPr>
      </w:pPr>
    </w:p>
    <w:p w:rsidR="00136F80" w:rsidRPr="00335B82" w:rsidRDefault="00136F80" w:rsidP="00136F80">
      <w:pPr>
        <w:pStyle w:val="Text"/>
        <w:spacing w:line="276" w:lineRule="auto"/>
        <w:rPr>
          <w:rStyle w:val="Hervorhebung"/>
          <w:lang w:val="en-AU"/>
        </w:rPr>
      </w:pPr>
      <w:r>
        <w:rPr>
          <w:rStyle w:val="Hervorhebung"/>
          <w:lang w:val="en-AU"/>
        </w:rPr>
        <w:t xml:space="preserve">Special Feature: </w:t>
      </w:r>
      <w:r w:rsidRPr="00136F80">
        <w:rPr>
          <w:rStyle w:val="Hervorhebung"/>
          <w:lang w:val="en-AU"/>
        </w:rPr>
        <w:t>Hot-water system for easy cleaning</w:t>
      </w:r>
    </w:p>
    <w:p w:rsidR="00136F80" w:rsidRDefault="00136F80" w:rsidP="00136F80">
      <w:pPr>
        <w:pStyle w:val="Text"/>
        <w:spacing w:line="276" w:lineRule="auto"/>
        <w:rPr>
          <w:rStyle w:val="Hervorhebung"/>
          <w:b w:val="0"/>
          <w:lang w:val="en-AU"/>
        </w:rPr>
      </w:pPr>
      <w:r w:rsidRPr="00136F80">
        <w:rPr>
          <w:rStyle w:val="Hervorhebung"/>
          <w:b w:val="0"/>
          <w:lang w:val="en-AU"/>
        </w:rPr>
        <w:t>Cleaning the spray systems of curing machines</w:t>
      </w:r>
      <w:r>
        <w:rPr>
          <w:rStyle w:val="Hervorhebung"/>
          <w:b w:val="0"/>
          <w:lang w:val="en-AU"/>
        </w:rPr>
        <w:t xml:space="preserve"> economically is something of a </w:t>
      </w:r>
      <w:r w:rsidRPr="00136F80">
        <w:rPr>
          <w:rStyle w:val="Hervorhebung"/>
          <w:b w:val="0"/>
          <w:lang w:val="en-AU"/>
        </w:rPr>
        <w:t>challenge. With this in mind, W</w:t>
      </w:r>
      <w:r w:rsidR="009A2891">
        <w:rPr>
          <w:rStyle w:val="Hervorhebung"/>
          <w:b w:val="0"/>
          <w:lang w:val="en-AU"/>
        </w:rPr>
        <w:t>irtgen</w:t>
      </w:r>
      <w:r w:rsidRPr="00136F80">
        <w:rPr>
          <w:rStyle w:val="Hervorhebung"/>
          <w:b w:val="0"/>
          <w:lang w:val="en-AU"/>
        </w:rPr>
        <w:t xml:space="preserve"> have integ</w:t>
      </w:r>
      <w:r>
        <w:rPr>
          <w:rStyle w:val="Hervorhebung"/>
          <w:b w:val="0"/>
          <w:lang w:val="en-AU"/>
        </w:rPr>
        <w:t xml:space="preserve">rated a hot-water system with a </w:t>
      </w:r>
      <w:r w:rsidRPr="00136F80">
        <w:rPr>
          <w:rStyle w:val="Hervorhebung"/>
          <w:b w:val="0"/>
          <w:lang w:val="en-AU"/>
        </w:rPr>
        <w:t>90-lit</w:t>
      </w:r>
      <w:r w:rsidR="009A2891">
        <w:rPr>
          <w:rStyle w:val="Hervorhebung"/>
          <w:b w:val="0"/>
          <w:lang w:val="en-AU"/>
        </w:rPr>
        <w:t>e</w:t>
      </w:r>
      <w:r w:rsidRPr="00136F80">
        <w:rPr>
          <w:rStyle w:val="Hervorhebung"/>
          <w:b w:val="0"/>
          <w:lang w:val="en-AU"/>
        </w:rPr>
        <w:t>r tank in the TCM 180i. With this system, curi</w:t>
      </w:r>
      <w:r>
        <w:rPr>
          <w:rStyle w:val="Hervorhebung"/>
          <w:b w:val="0"/>
          <w:lang w:val="en-AU"/>
        </w:rPr>
        <w:t xml:space="preserve">ng agent adhering to the inside </w:t>
      </w:r>
      <w:r w:rsidRPr="00136F80">
        <w:rPr>
          <w:rStyle w:val="Hervorhebung"/>
          <w:b w:val="0"/>
          <w:lang w:val="en-AU"/>
        </w:rPr>
        <w:t>of the pipes can be completely removed with wate</w:t>
      </w:r>
      <w:r>
        <w:rPr>
          <w:rStyle w:val="Hervorhebung"/>
          <w:b w:val="0"/>
          <w:lang w:val="en-AU"/>
        </w:rPr>
        <w:t xml:space="preserve">r up to 60°C hot and the entire </w:t>
      </w:r>
      <w:r w:rsidRPr="00136F80">
        <w:rPr>
          <w:rStyle w:val="Hervorhebung"/>
          <w:b w:val="0"/>
          <w:lang w:val="en-AU"/>
        </w:rPr>
        <w:t>spray system quickly and reliably cleaned – all at the p</w:t>
      </w:r>
      <w:r>
        <w:rPr>
          <w:rStyle w:val="Hervorhebung"/>
          <w:b w:val="0"/>
          <w:lang w:val="en-AU"/>
        </w:rPr>
        <w:t xml:space="preserve">ush of a button and by shifting </w:t>
      </w:r>
      <w:r w:rsidRPr="00136F80">
        <w:rPr>
          <w:rStyle w:val="Hervorhebung"/>
          <w:b w:val="0"/>
          <w:lang w:val="en-AU"/>
        </w:rPr>
        <w:t>two ball cocks.</w:t>
      </w:r>
      <w:r w:rsidR="00C6587F">
        <w:rPr>
          <w:rStyle w:val="Hervorhebung"/>
          <w:b w:val="0"/>
          <w:lang w:val="en-AU"/>
        </w:rPr>
        <w:t xml:space="preserve"> </w:t>
      </w:r>
      <w:r w:rsidR="00C6587F" w:rsidRPr="00C6587F">
        <w:rPr>
          <w:rStyle w:val="Hervorhebung"/>
          <w:b w:val="0"/>
          <w:lang w:val="en-AU"/>
        </w:rPr>
        <w:t>“W</w:t>
      </w:r>
      <w:r w:rsidR="009A2891">
        <w:rPr>
          <w:rStyle w:val="Hervorhebung"/>
          <w:b w:val="0"/>
          <w:lang w:val="en-AU"/>
        </w:rPr>
        <w:t>irtgen</w:t>
      </w:r>
      <w:r w:rsidR="00C6587F" w:rsidRPr="00C6587F">
        <w:rPr>
          <w:rStyle w:val="Hervorhebung"/>
          <w:b w:val="0"/>
          <w:lang w:val="en-AU"/>
        </w:rPr>
        <w:t xml:space="preserve"> have struck gold with the new hot-water system of the TCM 180i. This added practical benefit will be a great asset to us in the future, too.” Deni </w:t>
      </w:r>
      <w:proofErr w:type="spellStart"/>
      <w:r w:rsidR="00C6587F" w:rsidRPr="00C6587F">
        <w:rPr>
          <w:rStyle w:val="Hervorhebung"/>
          <w:b w:val="0"/>
          <w:lang w:val="en-AU"/>
        </w:rPr>
        <w:t>Pokrajcic</w:t>
      </w:r>
      <w:proofErr w:type="spellEnd"/>
      <w:r w:rsidR="00C6587F" w:rsidRPr="00C6587F">
        <w:rPr>
          <w:rStyle w:val="Hervorhebung"/>
          <w:b w:val="0"/>
          <w:lang w:val="en-AU"/>
        </w:rPr>
        <w:t xml:space="preserve">, Site Manager BT </w:t>
      </w:r>
      <w:proofErr w:type="spellStart"/>
      <w:r w:rsidR="00C6587F" w:rsidRPr="00C6587F">
        <w:rPr>
          <w:rStyle w:val="Hervorhebung"/>
          <w:b w:val="0"/>
          <w:lang w:val="en-AU"/>
        </w:rPr>
        <w:t>Beton-Technik</w:t>
      </w:r>
      <w:proofErr w:type="spellEnd"/>
      <w:r w:rsidR="00C6587F" w:rsidRPr="00C6587F">
        <w:rPr>
          <w:rStyle w:val="Hervorhebung"/>
          <w:b w:val="0"/>
          <w:lang w:val="en-AU"/>
        </w:rPr>
        <w:t xml:space="preserve"> GmbH</w:t>
      </w:r>
      <w:r w:rsidR="001400F2">
        <w:rPr>
          <w:rStyle w:val="Hervorhebung"/>
          <w:b w:val="0"/>
          <w:lang w:val="en-AU"/>
        </w:rPr>
        <w:t>.</w:t>
      </w:r>
    </w:p>
    <w:p w:rsidR="007B538D" w:rsidRPr="00335B82" w:rsidRDefault="007B538D" w:rsidP="007B538D">
      <w:pPr>
        <w:pStyle w:val="Text"/>
        <w:spacing w:line="276" w:lineRule="auto"/>
        <w:rPr>
          <w:rStyle w:val="Hervorhebung"/>
          <w:b w:val="0"/>
          <w:lang w:val="en-AU"/>
        </w:rPr>
      </w:pPr>
    </w:p>
    <w:p w:rsidR="00415AA1" w:rsidRPr="00335B82" w:rsidRDefault="00F37479" w:rsidP="0047354E">
      <w:pPr>
        <w:pStyle w:val="HeadlineFotos"/>
        <w:rPr>
          <w:lang w:val="en-AU"/>
        </w:rPr>
      </w:pPr>
      <w:r>
        <w:rPr>
          <w:rFonts w:ascii="Verdana" w:eastAsia="Calibri" w:hAnsi="Verdana" w:cs="Times New Roman"/>
          <w:caps w:val="0"/>
          <w:szCs w:val="22"/>
          <w:lang w:val="en-US"/>
        </w:rPr>
        <w:t>Ph</w:t>
      </w:r>
      <w:r w:rsidR="002844EF" w:rsidRPr="002844EF">
        <w:rPr>
          <w:rFonts w:ascii="Verdana" w:eastAsia="Calibri" w:hAnsi="Verdana" w:cs="Times New Roman"/>
          <w:caps w:val="0"/>
          <w:szCs w:val="22"/>
          <w:lang w:val="en-US"/>
        </w:rPr>
        <w:t>otos</w:t>
      </w:r>
      <w:r w:rsidR="00D166AC" w:rsidRPr="00335B82">
        <w:rPr>
          <w:lang w:val="en-AU"/>
        </w:rPr>
        <w:t>:</w:t>
      </w:r>
    </w:p>
    <w:tbl>
      <w:tblPr>
        <w:tblStyle w:val="Basic"/>
        <w:tblW w:w="0" w:type="auto"/>
        <w:tblCellSpacing w:w="71" w:type="dxa"/>
        <w:tblLook w:val="04A0" w:firstRow="1" w:lastRow="0" w:firstColumn="1" w:lastColumn="0" w:noHBand="0" w:noVBand="1"/>
      </w:tblPr>
      <w:tblGrid>
        <w:gridCol w:w="4959"/>
        <w:gridCol w:w="4849"/>
      </w:tblGrid>
      <w:tr w:rsidR="00A9264C" w:rsidRPr="005B3697" w:rsidTr="00B5202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9264C" w:rsidRPr="00D166AC" w:rsidRDefault="00A9264C" w:rsidP="00B5202C">
            <w:r>
              <w:rPr>
                <w:noProof/>
                <w:lang w:eastAsia="de-DE"/>
              </w:rPr>
              <w:drawing>
                <wp:inline distT="0" distB="0" distL="0" distR="0" wp14:anchorId="661F5DE4" wp14:editId="5C61E38B">
                  <wp:extent cx="2668377" cy="1778918"/>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A9264C" w:rsidRPr="00307AAF" w:rsidRDefault="00EB0FED" w:rsidP="00B5202C">
            <w:pPr>
              <w:pStyle w:val="berschrift3"/>
              <w:outlineLvl w:val="2"/>
              <w:rPr>
                <w:lang w:val="en-US"/>
              </w:rPr>
            </w:pPr>
            <w:r w:rsidRPr="00307AAF">
              <w:rPr>
                <w:lang w:val="en-US"/>
              </w:rPr>
              <w:t>W_photo_TCM180i_00005</w:t>
            </w:r>
            <w:r w:rsidR="00E35E0B" w:rsidRPr="00E35E0B">
              <w:rPr>
                <w:lang w:val="en-US"/>
              </w:rPr>
              <w:t xml:space="preserve">_PR </w:t>
            </w:r>
            <w:r w:rsidR="00AE2ED8" w:rsidRPr="00307AAF">
              <w:rPr>
                <w:lang w:val="en-US"/>
              </w:rPr>
              <w:t xml:space="preserve"> </w:t>
            </w:r>
          </w:p>
          <w:p w:rsidR="009F13F8" w:rsidRPr="009F13F8" w:rsidRDefault="00F37479" w:rsidP="009A2891">
            <w:pPr>
              <w:pStyle w:val="Text"/>
              <w:jc w:val="left"/>
              <w:rPr>
                <w:sz w:val="20"/>
              </w:rPr>
            </w:pPr>
            <w:r w:rsidRPr="00F37479">
              <w:rPr>
                <w:sz w:val="20"/>
                <w:lang w:val="en-AU"/>
              </w:rPr>
              <w:t>Wit</w:t>
            </w:r>
            <w:r>
              <w:rPr>
                <w:sz w:val="20"/>
                <w:lang w:val="en-AU"/>
              </w:rPr>
              <w:t xml:space="preserve">h working widths up to 18m, the </w:t>
            </w:r>
            <w:r w:rsidRPr="00F37479">
              <w:rPr>
                <w:sz w:val="20"/>
                <w:lang w:val="en-AU"/>
              </w:rPr>
              <w:t>TCM</w:t>
            </w:r>
            <w:r w:rsidR="009A2891">
              <w:rPr>
                <w:sz w:val="20"/>
                <w:lang w:val="en-AU"/>
              </w:rPr>
              <w:t> </w:t>
            </w:r>
            <w:r>
              <w:rPr>
                <w:sz w:val="20"/>
                <w:lang w:val="en-AU"/>
              </w:rPr>
              <w:t xml:space="preserve">180i is the ideal team mate for </w:t>
            </w:r>
            <w:r w:rsidRPr="00F37479">
              <w:rPr>
                <w:sz w:val="20"/>
                <w:lang w:val="en-AU"/>
              </w:rPr>
              <w:t>the</w:t>
            </w:r>
            <w:r>
              <w:rPr>
                <w:sz w:val="20"/>
                <w:lang w:val="en-AU"/>
              </w:rPr>
              <w:t xml:space="preserve"> </w:t>
            </w:r>
            <w:r w:rsidR="009A2891">
              <w:rPr>
                <w:sz w:val="20"/>
                <w:lang w:val="en-AU"/>
              </w:rPr>
              <w:t>two SP </w:t>
            </w:r>
            <w:r>
              <w:rPr>
                <w:sz w:val="20"/>
                <w:lang w:val="en-AU"/>
              </w:rPr>
              <w:t xml:space="preserve">1500 </w:t>
            </w:r>
            <w:r w:rsidR="009A2891">
              <w:rPr>
                <w:sz w:val="20"/>
                <w:lang w:val="en-AU"/>
              </w:rPr>
              <w:t>pavers</w:t>
            </w:r>
            <w:r>
              <w:rPr>
                <w:sz w:val="20"/>
                <w:lang w:val="en-AU"/>
              </w:rPr>
              <w:t xml:space="preserve">. </w:t>
            </w:r>
            <w:proofErr w:type="spellStart"/>
            <w:r w:rsidRPr="002D3F6F">
              <w:rPr>
                <w:sz w:val="20"/>
              </w:rPr>
              <w:t>It</w:t>
            </w:r>
            <w:proofErr w:type="spellEnd"/>
            <w:r w:rsidRPr="002D3F6F">
              <w:rPr>
                <w:sz w:val="20"/>
              </w:rPr>
              <w:t xml:space="preserve"> </w:t>
            </w:r>
            <w:proofErr w:type="spellStart"/>
            <w:r w:rsidRPr="002D3F6F">
              <w:rPr>
                <w:sz w:val="20"/>
              </w:rPr>
              <w:t>ensures</w:t>
            </w:r>
            <w:proofErr w:type="spellEnd"/>
            <w:r w:rsidRPr="002D3F6F">
              <w:rPr>
                <w:sz w:val="20"/>
              </w:rPr>
              <w:t xml:space="preserve"> </w:t>
            </w:r>
            <w:proofErr w:type="spellStart"/>
            <w:r w:rsidRPr="002D3F6F">
              <w:rPr>
                <w:sz w:val="20"/>
              </w:rPr>
              <w:t>optimum</w:t>
            </w:r>
            <w:proofErr w:type="spellEnd"/>
            <w:r w:rsidRPr="002D3F6F">
              <w:rPr>
                <w:sz w:val="20"/>
              </w:rPr>
              <w:t xml:space="preserve"> </w:t>
            </w:r>
            <w:proofErr w:type="spellStart"/>
            <w:r w:rsidRPr="002D3F6F">
              <w:rPr>
                <w:sz w:val="20"/>
              </w:rPr>
              <w:t>curing</w:t>
            </w:r>
            <w:proofErr w:type="spellEnd"/>
            <w:r w:rsidRPr="002D3F6F">
              <w:rPr>
                <w:sz w:val="20"/>
              </w:rPr>
              <w:t xml:space="preserve"> </w:t>
            </w:r>
            <w:proofErr w:type="spellStart"/>
            <w:r w:rsidRPr="002D3F6F">
              <w:rPr>
                <w:sz w:val="20"/>
              </w:rPr>
              <w:t>of</w:t>
            </w:r>
            <w:proofErr w:type="spellEnd"/>
            <w:r w:rsidRPr="002D3F6F">
              <w:rPr>
                <w:sz w:val="20"/>
              </w:rPr>
              <w:t xml:space="preserve"> </w:t>
            </w:r>
            <w:proofErr w:type="spellStart"/>
            <w:r w:rsidRPr="002D3F6F">
              <w:rPr>
                <w:sz w:val="20"/>
              </w:rPr>
              <w:t>the</w:t>
            </w:r>
            <w:proofErr w:type="spellEnd"/>
            <w:r w:rsidRPr="002D3F6F">
              <w:rPr>
                <w:sz w:val="20"/>
              </w:rPr>
              <w:t xml:space="preserve"> </w:t>
            </w:r>
            <w:proofErr w:type="spellStart"/>
            <w:r w:rsidRPr="002D3F6F">
              <w:rPr>
                <w:sz w:val="20"/>
              </w:rPr>
              <w:t>new</w:t>
            </w:r>
            <w:proofErr w:type="spellEnd"/>
            <w:r w:rsidRPr="002D3F6F">
              <w:rPr>
                <w:sz w:val="20"/>
              </w:rPr>
              <w:t xml:space="preserve"> </w:t>
            </w:r>
            <w:proofErr w:type="spellStart"/>
            <w:r w:rsidRPr="002D3F6F">
              <w:rPr>
                <w:sz w:val="20"/>
              </w:rPr>
              <w:t>concrete</w:t>
            </w:r>
            <w:proofErr w:type="spellEnd"/>
            <w:r w:rsidRPr="002D3F6F">
              <w:rPr>
                <w:sz w:val="20"/>
              </w:rPr>
              <w:t xml:space="preserve"> </w:t>
            </w:r>
            <w:proofErr w:type="spellStart"/>
            <w:r w:rsidRPr="00F37479">
              <w:rPr>
                <w:sz w:val="20"/>
              </w:rPr>
              <w:t>pavement</w:t>
            </w:r>
            <w:proofErr w:type="spellEnd"/>
            <w:r w:rsidRPr="00F37479">
              <w:rPr>
                <w:sz w:val="20"/>
              </w:rPr>
              <w:t>.</w:t>
            </w:r>
          </w:p>
        </w:tc>
      </w:tr>
    </w:tbl>
    <w:p w:rsidR="00A9264C" w:rsidRDefault="00A9264C" w:rsidP="00D166AC">
      <w:pPr>
        <w:pStyle w:val="Text"/>
      </w:pPr>
    </w:p>
    <w:p w:rsidR="00AF1DA5" w:rsidRDefault="00AF1DA5" w:rsidP="00D166AC">
      <w:pPr>
        <w:pStyle w:val="Text"/>
      </w:pPr>
    </w:p>
    <w:p w:rsidR="00AF1DA5" w:rsidRDefault="00AF1DA5" w:rsidP="00D166AC">
      <w:pPr>
        <w:pStyle w:val="Text"/>
      </w:pPr>
    </w:p>
    <w:p w:rsidR="00AF1DA5" w:rsidRDefault="00AF1DA5" w:rsidP="00D166AC">
      <w:pPr>
        <w:pStyle w:val="Text"/>
      </w:pPr>
    </w:p>
    <w:p w:rsidR="00AF1DA5" w:rsidRPr="00335B82" w:rsidRDefault="00AF1DA5" w:rsidP="00AF1DA5">
      <w:pPr>
        <w:pStyle w:val="HeadlineFotos"/>
        <w:rPr>
          <w:lang w:val="en-AU"/>
        </w:rPr>
      </w:pPr>
      <w:r>
        <w:rPr>
          <w:rFonts w:ascii="Verdana" w:eastAsia="Calibri" w:hAnsi="Verdana" w:cs="Times New Roman"/>
          <w:caps w:val="0"/>
          <w:szCs w:val="22"/>
          <w:lang w:val="en-US"/>
        </w:rPr>
        <w:lastRenderedPageBreak/>
        <w:t>Ph</w:t>
      </w:r>
      <w:r w:rsidRPr="002844EF">
        <w:rPr>
          <w:rFonts w:ascii="Verdana" w:eastAsia="Calibri" w:hAnsi="Verdana" w:cs="Times New Roman"/>
          <w:caps w:val="0"/>
          <w:szCs w:val="22"/>
          <w:lang w:val="en-US"/>
        </w:rPr>
        <w:t>otos</w:t>
      </w:r>
      <w:r w:rsidRPr="00335B82">
        <w:rPr>
          <w:lang w:val="en-AU"/>
        </w:rPr>
        <w:t>:</w:t>
      </w:r>
    </w:p>
    <w:tbl>
      <w:tblPr>
        <w:tblStyle w:val="Basic"/>
        <w:tblW w:w="0" w:type="auto"/>
        <w:tblCellSpacing w:w="71" w:type="dxa"/>
        <w:tblLook w:val="04A0" w:firstRow="1" w:lastRow="0" w:firstColumn="1" w:lastColumn="0" w:noHBand="0" w:noVBand="1"/>
      </w:tblPr>
      <w:tblGrid>
        <w:gridCol w:w="4994"/>
        <w:gridCol w:w="4814"/>
      </w:tblGrid>
      <w:tr w:rsidR="004A31E2" w:rsidRPr="00141414" w:rsidTr="00AF1DA5">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81" w:type="dxa"/>
            <w:tcBorders>
              <w:right w:val="single" w:sz="4" w:space="0" w:color="auto"/>
            </w:tcBorders>
          </w:tcPr>
          <w:p w:rsidR="009A2891" w:rsidRDefault="009A2891" w:rsidP="00783DF9"/>
          <w:p w:rsidR="004A31E2" w:rsidRPr="00D166AC" w:rsidRDefault="004A31E2" w:rsidP="00783DF9">
            <w:r>
              <w:rPr>
                <w:noProof/>
                <w:lang w:eastAsia="de-DE"/>
              </w:rPr>
              <w:drawing>
                <wp:inline distT="0" distB="0" distL="0" distR="0" wp14:anchorId="67925866" wp14:editId="74562A53">
                  <wp:extent cx="2668307" cy="1335019"/>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07" cy="1335019"/>
                          </a:xfrm>
                          <a:prstGeom prst="rect">
                            <a:avLst/>
                          </a:prstGeom>
                          <a:noFill/>
                          <a:ln>
                            <a:noFill/>
                          </a:ln>
                        </pic:spPr>
                      </pic:pic>
                    </a:graphicData>
                  </a:graphic>
                </wp:inline>
              </w:drawing>
            </w:r>
          </w:p>
        </w:tc>
        <w:tc>
          <w:tcPr>
            <w:tcW w:w="4601" w:type="dxa"/>
          </w:tcPr>
          <w:p w:rsidR="004A31E2" w:rsidRPr="001400F2" w:rsidRDefault="00EB0FED" w:rsidP="00783DF9">
            <w:pPr>
              <w:pStyle w:val="berschrift3"/>
              <w:outlineLvl w:val="2"/>
              <w:rPr>
                <w:lang w:val="en-AU"/>
              </w:rPr>
            </w:pPr>
            <w:r w:rsidRPr="001400F2">
              <w:rPr>
                <w:lang w:val="en-AU"/>
              </w:rPr>
              <w:t>W_photo_Jobsite-Kaltenkirchen-Highway_00001</w:t>
            </w:r>
            <w:r w:rsidR="00E35E0B" w:rsidRPr="00E35E0B">
              <w:rPr>
                <w:lang w:val="en-AU"/>
              </w:rPr>
              <w:t>_PR</w:t>
            </w:r>
          </w:p>
          <w:p w:rsidR="004A31E2" w:rsidRDefault="00F37479" w:rsidP="009A2891">
            <w:pPr>
              <w:pStyle w:val="Text"/>
              <w:jc w:val="left"/>
              <w:rPr>
                <w:lang w:val="en-AU"/>
              </w:rPr>
            </w:pPr>
            <w:r w:rsidRPr="00F37479">
              <w:rPr>
                <w:sz w:val="20"/>
                <w:lang w:val="en-AU"/>
              </w:rPr>
              <w:t>Dual-layer wet-in-wet co</w:t>
            </w:r>
            <w:r>
              <w:rPr>
                <w:sz w:val="20"/>
                <w:lang w:val="en-AU"/>
              </w:rPr>
              <w:t xml:space="preserve">ncrete paving: BT </w:t>
            </w:r>
            <w:proofErr w:type="spellStart"/>
            <w:r>
              <w:rPr>
                <w:sz w:val="20"/>
                <w:lang w:val="en-AU"/>
              </w:rPr>
              <w:t>Beton-Technik</w:t>
            </w:r>
            <w:proofErr w:type="spellEnd"/>
            <w:r>
              <w:rPr>
                <w:sz w:val="20"/>
                <w:lang w:val="en-AU"/>
              </w:rPr>
              <w:t xml:space="preserve"> </w:t>
            </w:r>
            <w:r w:rsidRPr="00F37479">
              <w:rPr>
                <w:sz w:val="20"/>
                <w:lang w:val="en-AU"/>
              </w:rPr>
              <w:t>used cutting-</w:t>
            </w:r>
            <w:r>
              <w:rPr>
                <w:sz w:val="20"/>
                <w:lang w:val="en-AU"/>
              </w:rPr>
              <w:t xml:space="preserve">edge paving technology to build </w:t>
            </w:r>
            <w:r w:rsidRPr="00F37479">
              <w:rPr>
                <w:sz w:val="20"/>
                <w:lang w:val="en-AU"/>
              </w:rPr>
              <w:t>14.5m-wide dual-laye</w:t>
            </w:r>
            <w:r>
              <w:rPr>
                <w:sz w:val="20"/>
                <w:lang w:val="en-AU"/>
              </w:rPr>
              <w:t xml:space="preserve">r concrete pavements precisely, </w:t>
            </w:r>
            <w:r w:rsidRPr="00F37479">
              <w:rPr>
                <w:sz w:val="20"/>
                <w:lang w:val="en-AU"/>
              </w:rPr>
              <w:t>economically and quick</w:t>
            </w:r>
            <w:r>
              <w:rPr>
                <w:sz w:val="20"/>
                <w:lang w:val="en-AU"/>
              </w:rPr>
              <w:t xml:space="preserve">ly – while reliably meeting the </w:t>
            </w:r>
            <w:r w:rsidRPr="00F37479">
              <w:rPr>
                <w:sz w:val="20"/>
                <w:lang w:val="en-AU"/>
              </w:rPr>
              <w:t>client's tight schedule.</w:t>
            </w:r>
            <w:r w:rsidR="007D1139" w:rsidRPr="007D1139">
              <w:rPr>
                <w:lang w:val="en-AU"/>
              </w:rPr>
              <w:t xml:space="preserve"> </w:t>
            </w:r>
          </w:p>
          <w:p w:rsidR="002D3F6F" w:rsidRPr="00F37479" w:rsidRDefault="002D3F6F" w:rsidP="002D3F6F">
            <w:pPr>
              <w:pStyle w:val="Text"/>
              <w:rPr>
                <w:sz w:val="20"/>
                <w:lang w:val="en-AU"/>
              </w:rPr>
            </w:pPr>
          </w:p>
        </w:tc>
      </w:tr>
    </w:tbl>
    <w:p w:rsidR="008605FA" w:rsidRDefault="008605FA" w:rsidP="00D166AC">
      <w:pPr>
        <w:pStyle w:val="Text"/>
        <w:rPr>
          <w:lang w:val="en-AU"/>
        </w:rPr>
      </w:pPr>
    </w:p>
    <w:tbl>
      <w:tblPr>
        <w:tblStyle w:val="Basic"/>
        <w:tblW w:w="0" w:type="auto"/>
        <w:tblCellSpacing w:w="71" w:type="dxa"/>
        <w:tblLook w:val="04A0" w:firstRow="1" w:lastRow="0" w:firstColumn="1" w:lastColumn="0" w:noHBand="0" w:noVBand="1"/>
      </w:tblPr>
      <w:tblGrid>
        <w:gridCol w:w="4959"/>
        <w:gridCol w:w="4849"/>
      </w:tblGrid>
      <w:tr w:rsidR="008605FA" w:rsidRPr="001400F2" w:rsidTr="006A60E1">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832" w:type="dxa"/>
            <w:tcBorders>
              <w:right w:val="single" w:sz="4" w:space="0" w:color="auto"/>
            </w:tcBorders>
          </w:tcPr>
          <w:p w:rsidR="008605FA" w:rsidRPr="00D166AC" w:rsidRDefault="008605FA" w:rsidP="006A60E1">
            <w:r>
              <w:rPr>
                <w:noProof/>
                <w:lang w:eastAsia="de-DE"/>
              </w:rPr>
              <w:drawing>
                <wp:inline distT="0" distB="0" distL="0" distR="0" wp14:anchorId="7ECFBDCF" wp14:editId="02B1A796">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8605FA" w:rsidRPr="008605FA" w:rsidRDefault="00D93D01" w:rsidP="006A60E1">
            <w:pPr>
              <w:pStyle w:val="berschrift3"/>
              <w:outlineLvl w:val="2"/>
              <w:rPr>
                <w:lang w:val="en-AU"/>
              </w:rPr>
            </w:pPr>
            <w:r w:rsidRPr="00D93D01">
              <w:rPr>
                <w:lang w:val="en-AU"/>
              </w:rPr>
              <w:t>W_photo_TCM180i_00011</w:t>
            </w:r>
            <w:r w:rsidR="00E35E0B" w:rsidRPr="00E35E0B">
              <w:rPr>
                <w:lang w:val="en-AU"/>
              </w:rPr>
              <w:t>_PR</w:t>
            </w:r>
          </w:p>
          <w:p w:rsidR="002D3F6F" w:rsidRPr="00F37479" w:rsidRDefault="00D93D01" w:rsidP="009A2891">
            <w:pPr>
              <w:pStyle w:val="Text"/>
              <w:jc w:val="left"/>
              <w:rPr>
                <w:sz w:val="20"/>
                <w:lang w:val="en-AU"/>
              </w:rPr>
            </w:pPr>
            <w:r w:rsidRPr="00D93D01">
              <w:rPr>
                <w:sz w:val="20"/>
                <w:lang w:val="en-AU"/>
              </w:rPr>
              <w:t xml:space="preserve">A dazzling performance: this well-versed team was able to achieve paving rates of 400 to 500m in 12-hour shift operation. </w:t>
            </w:r>
            <w:r w:rsidR="00BA7D31" w:rsidRPr="00BA7D31">
              <w:rPr>
                <w:sz w:val="20"/>
                <w:lang w:val="en-AU"/>
              </w:rPr>
              <w:t>“For us, the reliability, cost-efficiency and precision of W</w:t>
            </w:r>
            <w:r w:rsidR="009A2891">
              <w:rPr>
                <w:sz w:val="20"/>
                <w:lang w:val="en-AU"/>
              </w:rPr>
              <w:t>irtgen</w:t>
            </w:r>
            <w:r w:rsidR="00BA7D31" w:rsidRPr="00BA7D31">
              <w:rPr>
                <w:sz w:val="20"/>
                <w:lang w:val="en-AU"/>
              </w:rPr>
              <w:t xml:space="preserve"> are the decisive factors.” Mirko </w:t>
            </w:r>
            <w:proofErr w:type="spellStart"/>
            <w:r w:rsidR="00BA7D31" w:rsidRPr="00BA7D31">
              <w:rPr>
                <w:sz w:val="20"/>
                <w:lang w:val="en-AU"/>
              </w:rPr>
              <w:t>Pokrajcic</w:t>
            </w:r>
            <w:proofErr w:type="spellEnd"/>
            <w:r w:rsidR="00BA7D31" w:rsidRPr="00BA7D31">
              <w:rPr>
                <w:sz w:val="20"/>
                <w:lang w:val="en-AU"/>
              </w:rPr>
              <w:t>, Managing Director</w:t>
            </w:r>
            <w:r w:rsidR="009A2891">
              <w:rPr>
                <w:sz w:val="20"/>
                <w:lang w:val="en-AU"/>
              </w:rPr>
              <w:t xml:space="preserve">, </w:t>
            </w:r>
            <w:r w:rsidR="00BA7D31">
              <w:rPr>
                <w:sz w:val="20"/>
                <w:lang w:val="en-AU"/>
              </w:rPr>
              <w:t xml:space="preserve">BT </w:t>
            </w:r>
            <w:proofErr w:type="spellStart"/>
            <w:r w:rsidR="00BA7D31">
              <w:rPr>
                <w:sz w:val="20"/>
                <w:lang w:val="en-AU"/>
              </w:rPr>
              <w:t>Beton-Technik</w:t>
            </w:r>
            <w:proofErr w:type="spellEnd"/>
            <w:r w:rsidR="00BA7D31">
              <w:rPr>
                <w:sz w:val="20"/>
                <w:lang w:val="en-AU"/>
              </w:rPr>
              <w:t xml:space="preserve"> GmbH</w:t>
            </w:r>
          </w:p>
        </w:tc>
      </w:tr>
    </w:tbl>
    <w:p w:rsidR="009A2891" w:rsidRDefault="009A2891" w:rsidP="00D166AC">
      <w:pPr>
        <w:pStyle w:val="Text"/>
        <w:rPr>
          <w:lang w:val="en-AU"/>
        </w:rPr>
      </w:pPr>
    </w:p>
    <w:tbl>
      <w:tblPr>
        <w:tblStyle w:val="Basic"/>
        <w:tblW w:w="0" w:type="auto"/>
        <w:tblCellSpacing w:w="71" w:type="dxa"/>
        <w:tblLook w:val="04A0" w:firstRow="1" w:lastRow="0" w:firstColumn="1" w:lastColumn="0" w:noHBand="0" w:noVBand="1"/>
      </w:tblPr>
      <w:tblGrid>
        <w:gridCol w:w="4960"/>
        <w:gridCol w:w="4848"/>
      </w:tblGrid>
      <w:tr w:rsidR="008605FA" w:rsidRPr="00141414" w:rsidTr="009A2891">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47" w:type="dxa"/>
            <w:tcBorders>
              <w:right w:val="single" w:sz="4" w:space="0" w:color="auto"/>
            </w:tcBorders>
          </w:tcPr>
          <w:p w:rsidR="009A2891" w:rsidRDefault="009A2891" w:rsidP="006A60E1"/>
          <w:p w:rsidR="009A2891" w:rsidRDefault="009A2891" w:rsidP="006A60E1"/>
          <w:p w:rsidR="008605FA" w:rsidRPr="00D166AC" w:rsidRDefault="008605FA" w:rsidP="006A60E1">
            <w:bookmarkStart w:id="0" w:name="_GoBack"/>
            <w:r>
              <w:rPr>
                <w:noProof/>
                <w:lang w:eastAsia="de-DE"/>
              </w:rPr>
              <w:drawing>
                <wp:inline distT="0" distB="0" distL="0" distR="0" wp14:anchorId="09964C70" wp14:editId="65FF1E15">
                  <wp:extent cx="2602197" cy="1961750"/>
                  <wp:effectExtent l="0" t="0" r="8255"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02197" cy="1961750"/>
                          </a:xfrm>
                          <a:prstGeom prst="rect">
                            <a:avLst/>
                          </a:prstGeom>
                          <a:noFill/>
                          <a:ln>
                            <a:noFill/>
                          </a:ln>
                        </pic:spPr>
                      </pic:pic>
                    </a:graphicData>
                  </a:graphic>
                </wp:inline>
              </w:drawing>
            </w:r>
            <w:bookmarkEnd w:id="0"/>
          </w:p>
        </w:tc>
        <w:tc>
          <w:tcPr>
            <w:tcW w:w="4635" w:type="dxa"/>
          </w:tcPr>
          <w:p w:rsidR="008605FA" w:rsidRPr="008605FA" w:rsidRDefault="008605FA" w:rsidP="006A60E1">
            <w:pPr>
              <w:pStyle w:val="berschrift3"/>
              <w:outlineLvl w:val="2"/>
              <w:rPr>
                <w:lang w:val="en-AU"/>
              </w:rPr>
            </w:pPr>
            <w:r w:rsidRPr="008605FA">
              <w:rPr>
                <w:lang w:val="en-AU"/>
              </w:rPr>
              <w:t>W_graphic_TCM180i_00019</w:t>
            </w:r>
            <w:r w:rsidR="00D6042F" w:rsidRPr="00D6042F">
              <w:rPr>
                <w:lang w:val="en-AU"/>
              </w:rPr>
              <w:t>_PR</w:t>
            </w:r>
          </w:p>
          <w:p w:rsidR="008605FA" w:rsidRPr="00F37479" w:rsidRDefault="00D93D01" w:rsidP="009A2891">
            <w:pPr>
              <w:pStyle w:val="Text"/>
              <w:jc w:val="left"/>
              <w:rPr>
                <w:sz w:val="20"/>
                <w:lang w:val="en-AU"/>
              </w:rPr>
            </w:pPr>
            <w:r w:rsidRPr="00D93D01">
              <w:rPr>
                <w:sz w:val="20"/>
                <w:lang w:val="en-AU"/>
              </w:rPr>
              <w:t>The lateral</w:t>
            </w:r>
            <w:r w:rsidR="009A2891">
              <w:rPr>
                <w:sz w:val="20"/>
                <w:lang w:val="en-AU"/>
              </w:rPr>
              <w:t xml:space="preserve"> brush-cleaning unit of the TCM </w:t>
            </w:r>
            <w:r w:rsidRPr="00D93D01">
              <w:rPr>
                <w:sz w:val="20"/>
                <w:lang w:val="en-AU"/>
              </w:rPr>
              <w:t>180i removes slurry build-ups which adhere to the brush during changes of direction when applying a transverse brush finish. Before the br</w:t>
            </w:r>
            <w:r>
              <w:rPr>
                <w:sz w:val="20"/>
                <w:lang w:val="en-AU"/>
              </w:rPr>
              <w:t xml:space="preserve">ush is lowered back down to the </w:t>
            </w:r>
            <w:r w:rsidRPr="00D93D01">
              <w:rPr>
                <w:sz w:val="20"/>
                <w:lang w:val="en-AU"/>
              </w:rPr>
              <w:t>concrete surfacing, it is set to the optimum angle of incline via the adjustable system to meet customer requirements. This prevents deep impressions which might damage the edge of the concrete pavement.</w:t>
            </w:r>
          </w:p>
        </w:tc>
      </w:tr>
    </w:tbl>
    <w:p w:rsidR="0028455E" w:rsidRPr="00A609B0" w:rsidRDefault="0028455E" w:rsidP="00D166AC">
      <w:pPr>
        <w:pStyle w:val="Text"/>
        <w:rPr>
          <w:lang w:val="en-AU"/>
        </w:rPr>
      </w:pPr>
    </w:p>
    <w:p w:rsidR="00C03396" w:rsidRPr="00990FBD" w:rsidRDefault="00990FBD" w:rsidP="00C03396">
      <w:pPr>
        <w:pStyle w:val="Text"/>
        <w:rPr>
          <w:lang w:val="en-AU"/>
        </w:rPr>
      </w:pPr>
      <w:r w:rsidRPr="00990FBD">
        <w:rPr>
          <w:i/>
          <w:u w:val="single"/>
          <w:lang w:val="en-AU"/>
        </w:rPr>
        <w:lastRenderedPageBreak/>
        <w:t>Note:</w:t>
      </w:r>
      <w:r w:rsidR="00C6587F">
        <w:rPr>
          <w:i/>
          <w:lang w:val="en-AU"/>
        </w:rPr>
        <w:t xml:space="preserve"> </w:t>
      </w:r>
      <w:r w:rsidR="00C6587F" w:rsidRPr="00C6587F">
        <w:rPr>
          <w:i/>
          <w:lang w:val="en-AU"/>
        </w:rPr>
        <w:t>These photographs are only intended as a preview. For printing in publications, please use the photographs in 300 dpi resolution that are available for download from the Wirtgen GmbH / Wirtgen Group websites.</w:t>
      </w:r>
    </w:p>
    <w:p w:rsidR="00244981" w:rsidRDefault="00244981" w:rsidP="00D166AC">
      <w:pPr>
        <w:pStyle w:val="Text"/>
        <w:rPr>
          <w:lang w:val="en-AU"/>
        </w:rPr>
      </w:pPr>
    </w:p>
    <w:p w:rsidR="009A2891" w:rsidRPr="00990FBD" w:rsidRDefault="009A2891" w:rsidP="00D166AC">
      <w:pPr>
        <w:pStyle w:val="Text"/>
        <w:rPr>
          <w:lang w:val="en-AU"/>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990FBD" w:rsidRPr="00BE6E78" w:rsidRDefault="00990FBD" w:rsidP="00990FBD">
            <w:pPr>
              <w:pStyle w:val="HeadlineKontakte"/>
              <w:rPr>
                <w:rFonts w:ascii="Verdana" w:eastAsia="Calibri" w:hAnsi="Verdana" w:cs="Times New Roman"/>
                <w:caps w:val="0"/>
                <w:szCs w:val="22"/>
                <w:lang w:val="en-AU"/>
              </w:rPr>
            </w:pPr>
            <w:r w:rsidRPr="00BE6E78">
              <w:rPr>
                <w:rFonts w:ascii="Verdana" w:eastAsia="Calibri" w:hAnsi="Verdana" w:cs="Times New Roman"/>
                <w:caps w:val="0"/>
                <w:szCs w:val="22"/>
                <w:lang w:val="en-AU"/>
              </w:rPr>
              <w:t xml:space="preserve">FOR FURTHER INFORMATION, </w:t>
            </w:r>
          </w:p>
          <w:p w:rsidR="00D166AC" w:rsidRPr="00BE6E78" w:rsidRDefault="00990FBD" w:rsidP="00990FBD">
            <w:pPr>
              <w:pStyle w:val="HeadlineKontakte"/>
              <w:rPr>
                <w:lang w:val="en-AU"/>
              </w:rPr>
            </w:pPr>
            <w:r w:rsidRPr="00BE6E78">
              <w:rPr>
                <w:rFonts w:ascii="Verdana" w:eastAsia="Calibri" w:hAnsi="Verdana" w:cs="Times New Roman"/>
                <w:caps w:val="0"/>
                <w:szCs w:val="22"/>
                <w:lang w:val="en-AU"/>
              </w:rPr>
              <w:t>PLEASE CONTACT:</w:t>
            </w:r>
          </w:p>
          <w:p w:rsidR="008D4AE7" w:rsidRPr="002D3F6F" w:rsidRDefault="008D4AE7" w:rsidP="008D4AE7">
            <w:pPr>
              <w:pStyle w:val="Text"/>
              <w:rPr>
                <w:lang w:val="en-AU"/>
              </w:rPr>
            </w:pPr>
            <w:r w:rsidRPr="002D3F6F">
              <w:rPr>
                <w:lang w:val="en-AU"/>
              </w:rPr>
              <w:t>WIRTGEN GmbH</w:t>
            </w:r>
          </w:p>
          <w:p w:rsidR="008D4AE7" w:rsidRPr="002D3F6F" w:rsidRDefault="008D4AE7" w:rsidP="008D4AE7">
            <w:pPr>
              <w:pStyle w:val="Text"/>
              <w:rPr>
                <w:lang w:val="en-AU"/>
              </w:rPr>
            </w:pPr>
            <w:r w:rsidRPr="002D3F6F">
              <w:rPr>
                <w:lang w:val="en-AU"/>
              </w:rPr>
              <w:t>Corporate Communications</w:t>
            </w:r>
          </w:p>
          <w:p w:rsidR="008D4AE7" w:rsidRPr="002D3F6F" w:rsidRDefault="008D4AE7" w:rsidP="008D4AE7">
            <w:pPr>
              <w:pStyle w:val="Text"/>
              <w:rPr>
                <w:lang w:val="en-AU"/>
              </w:rPr>
            </w:pPr>
            <w:r w:rsidRPr="002D3F6F">
              <w:rPr>
                <w:lang w:val="en-AU"/>
              </w:rPr>
              <w:t>Michaela Adams, Mario Linnemann</w:t>
            </w:r>
          </w:p>
          <w:p w:rsidR="008D4AE7" w:rsidRPr="00307AAF" w:rsidRDefault="008D4AE7" w:rsidP="008D4AE7">
            <w:pPr>
              <w:pStyle w:val="Text"/>
            </w:pPr>
            <w:r w:rsidRPr="00307AAF">
              <w:t>Reinhard-Wirtgen-Straße 2</w:t>
            </w:r>
          </w:p>
          <w:p w:rsidR="008D4AE7" w:rsidRPr="00307AAF" w:rsidRDefault="008D4AE7" w:rsidP="008D4AE7">
            <w:pPr>
              <w:pStyle w:val="Text"/>
            </w:pPr>
            <w:r w:rsidRPr="00307AAF">
              <w:t xml:space="preserve">53578 </w:t>
            </w:r>
            <w:proofErr w:type="spellStart"/>
            <w:r w:rsidRPr="00307AAF">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1E" w:rsidRDefault="00307F1E" w:rsidP="00E55534">
      <w:r>
        <w:separator/>
      </w:r>
    </w:p>
  </w:endnote>
  <w:endnote w:type="continuationSeparator" w:id="0">
    <w:p w:rsidR="00307F1E" w:rsidRDefault="00307F1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41414">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D2509C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BAAB707"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1E" w:rsidRDefault="00307F1E" w:rsidP="00E55534">
      <w:r>
        <w:separator/>
      </w:r>
    </w:p>
  </w:footnote>
  <w:footnote w:type="continuationSeparator" w:id="0">
    <w:p w:rsidR="00307F1E" w:rsidRDefault="00307F1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3EB2CCD"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42434A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F1E"/>
    <w:rsid w:val="00042106"/>
    <w:rsid w:val="000454F7"/>
    <w:rsid w:val="0005285B"/>
    <w:rsid w:val="00066D09"/>
    <w:rsid w:val="0009665C"/>
    <w:rsid w:val="000E2697"/>
    <w:rsid w:val="000E6F14"/>
    <w:rsid w:val="00103205"/>
    <w:rsid w:val="0012026F"/>
    <w:rsid w:val="00132055"/>
    <w:rsid w:val="00136F80"/>
    <w:rsid w:val="001400F2"/>
    <w:rsid w:val="00141414"/>
    <w:rsid w:val="0014683F"/>
    <w:rsid w:val="001B16BB"/>
    <w:rsid w:val="00244981"/>
    <w:rsid w:val="00253A2E"/>
    <w:rsid w:val="002844EF"/>
    <w:rsid w:val="0028455E"/>
    <w:rsid w:val="0029634D"/>
    <w:rsid w:val="002B122A"/>
    <w:rsid w:val="002D3F6F"/>
    <w:rsid w:val="002E765F"/>
    <w:rsid w:val="002F108B"/>
    <w:rsid w:val="00307AAF"/>
    <w:rsid w:val="00307F1E"/>
    <w:rsid w:val="00335B82"/>
    <w:rsid w:val="0034191A"/>
    <w:rsid w:val="00343CC7"/>
    <w:rsid w:val="00384A08"/>
    <w:rsid w:val="003A753A"/>
    <w:rsid w:val="003D2C07"/>
    <w:rsid w:val="003E1CB6"/>
    <w:rsid w:val="003E3CF6"/>
    <w:rsid w:val="003E759F"/>
    <w:rsid w:val="00403373"/>
    <w:rsid w:val="00406C81"/>
    <w:rsid w:val="00412545"/>
    <w:rsid w:val="00415AA1"/>
    <w:rsid w:val="00430BB0"/>
    <w:rsid w:val="004428C1"/>
    <w:rsid w:val="00463D7D"/>
    <w:rsid w:val="0047354E"/>
    <w:rsid w:val="00476F4D"/>
    <w:rsid w:val="004A31E2"/>
    <w:rsid w:val="004C26D6"/>
    <w:rsid w:val="004E40F1"/>
    <w:rsid w:val="004F70EF"/>
    <w:rsid w:val="00506409"/>
    <w:rsid w:val="00530E32"/>
    <w:rsid w:val="00535A1C"/>
    <w:rsid w:val="005711A3"/>
    <w:rsid w:val="00573B2B"/>
    <w:rsid w:val="005A4F04"/>
    <w:rsid w:val="005B2D6E"/>
    <w:rsid w:val="005B3697"/>
    <w:rsid w:val="005B5793"/>
    <w:rsid w:val="006330A2"/>
    <w:rsid w:val="00642EB6"/>
    <w:rsid w:val="006A22D0"/>
    <w:rsid w:val="006B73C9"/>
    <w:rsid w:val="006C7638"/>
    <w:rsid w:val="006F7602"/>
    <w:rsid w:val="00722A17"/>
    <w:rsid w:val="00757B83"/>
    <w:rsid w:val="007658CA"/>
    <w:rsid w:val="00791A69"/>
    <w:rsid w:val="00794830"/>
    <w:rsid w:val="007967DB"/>
    <w:rsid w:val="00797CAA"/>
    <w:rsid w:val="007B538D"/>
    <w:rsid w:val="007C2658"/>
    <w:rsid w:val="007C438B"/>
    <w:rsid w:val="007C6D62"/>
    <w:rsid w:val="007D1139"/>
    <w:rsid w:val="007E20D0"/>
    <w:rsid w:val="00820315"/>
    <w:rsid w:val="00843B45"/>
    <w:rsid w:val="00847049"/>
    <w:rsid w:val="008605FA"/>
    <w:rsid w:val="00863129"/>
    <w:rsid w:val="008C2DB2"/>
    <w:rsid w:val="008C4DD2"/>
    <w:rsid w:val="008D4AE7"/>
    <w:rsid w:val="008D770E"/>
    <w:rsid w:val="0090337E"/>
    <w:rsid w:val="00953C4A"/>
    <w:rsid w:val="00957E90"/>
    <w:rsid w:val="00960194"/>
    <w:rsid w:val="0096486C"/>
    <w:rsid w:val="00990FBD"/>
    <w:rsid w:val="009A2891"/>
    <w:rsid w:val="009A7E90"/>
    <w:rsid w:val="009C2378"/>
    <w:rsid w:val="009D016F"/>
    <w:rsid w:val="009E251D"/>
    <w:rsid w:val="009F13F8"/>
    <w:rsid w:val="00A171F4"/>
    <w:rsid w:val="00A24EFC"/>
    <w:rsid w:val="00A45CE3"/>
    <w:rsid w:val="00A609B0"/>
    <w:rsid w:val="00A80677"/>
    <w:rsid w:val="00A9264C"/>
    <w:rsid w:val="00A9321E"/>
    <w:rsid w:val="00A977CE"/>
    <w:rsid w:val="00AD131F"/>
    <w:rsid w:val="00AE2001"/>
    <w:rsid w:val="00AE2ED8"/>
    <w:rsid w:val="00AF1DA5"/>
    <w:rsid w:val="00AF3B3A"/>
    <w:rsid w:val="00AF6569"/>
    <w:rsid w:val="00B06265"/>
    <w:rsid w:val="00B5695F"/>
    <w:rsid w:val="00B63089"/>
    <w:rsid w:val="00B90F78"/>
    <w:rsid w:val="00BA7D31"/>
    <w:rsid w:val="00BD1058"/>
    <w:rsid w:val="00BE6E78"/>
    <w:rsid w:val="00BF56B2"/>
    <w:rsid w:val="00BF6AF8"/>
    <w:rsid w:val="00C03396"/>
    <w:rsid w:val="00C1451A"/>
    <w:rsid w:val="00C457C3"/>
    <w:rsid w:val="00C644CA"/>
    <w:rsid w:val="00C6587F"/>
    <w:rsid w:val="00C73005"/>
    <w:rsid w:val="00CD0C6F"/>
    <w:rsid w:val="00CF36C9"/>
    <w:rsid w:val="00D166AC"/>
    <w:rsid w:val="00D24067"/>
    <w:rsid w:val="00D26755"/>
    <w:rsid w:val="00D6042F"/>
    <w:rsid w:val="00D6440D"/>
    <w:rsid w:val="00D93D01"/>
    <w:rsid w:val="00E14608"/>
    <w:rsid w:val="00E21E67"/>
    <w:rsid w:val="00E30EBF"/>
    <w:rsid w:val="00E35E0B"/>
    <w:rsid w:val="00E52D70"/>
    <w:rsid w:val="00E55534"/>
    <w:rsid w:val="00E914D1"/>
    <w:rsid w:val="00EB0FED"/>
    <w:rsid w:val="00F20920"/>
    <w:rsid w:val="00F30453"/>
    <w:rsid w:val="00F37479"/>
    <w:rsid w:val="00F56318"/>
    <w:rsid w:val="00F64780"/>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4780"/>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4780"/>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tif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3165F-5134-4AE6-88C7-3FD51267B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4</Pages>
  <Words>842</Words>
  <Characters>5307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Richetti Stella</dc:creator>
  <cp:lastModifiedBy>Linnemann Mario</cp:lastModifiedBy>
  <cp:revision>22</cp:revision>
  <dcterms:created xsi:type="dcterms:W3CDTF">2018-08-17T12:53:00Z</dcterms:created>
  <dcterms:modified xsi:type="dcterms:W3CDTF">2018-08-24T09:45:00Z</dcterms:modified>
</cp:coreProperties>
</file>